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958DA" w14:textId="1F969ABF" w:rsidR="006A6878" w:rsidRDefault="006A6878" w:rsidP="3C649E03">
      <w:pPr>
        <w:spacing w:after="0" w:line="360" w:lineRule="auto"/>
      </w:pPr>
    </w:p>
    <w:p w14:paraId="23EEBDF7" w14:textId="05D98538" w:rsidR="006A6878" w:rsidRDefault="006A6878" w:rsidP="3C649E03">
      <w:pPr>
        <w:spacing w:after="0" w:line="360" w:lineRule="auto"/>
        <w:jc w:val="center"/>
      </w:pPr>
    </w:p>
    <w:p w14:paraId="4EEB99FA" w14:textId="7DC7912C" w:rsidR="006A6878" w:rsidRDefault="674B67C4" w:rsidP="3C649E03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602B98CF" wp14:editId="6299ACDD">
            <wp:extent cx="4267200" cy="1978048"/>
            <wp:effectExtent l="0" t="0" r="0" b="0"/>
            <wp:docPr id="1798418103" name="Picture 1798418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0" t="36578" r="31250" b="3716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97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EDDB8" w14:textId="1A9AAB6A" w:rsidR="006A6878" w:rsidRDefault="006A6878" w:rsidP="006A6878">
      <w:pPr>
        <w:jc w:val="center"/>
      </w:pPr>
    </w:p>
    <w:p w14:paraId="753BCB51" w14:textId="77777777" w:rsidR="002F4F7F" w:rsidRDefault="002F4F7F" w:rsidP="006A6878">
      <w:pPr>
        <w:jc w:val="center"/>
        <w:rPr>
          <w:b/>
          <w:bCs/>
          <w:color w:val="009999"/>
          <w:sz w:val="28"/>
          <w:szCs w:val="28"/>
          <w:lang w:val="en-US"/>
        </w:rPr>
      </w:pPr>
    </w:p>
    <w:p w14:paraId="11F3CABB" w14:textId="5A125863" w:rsidR="002F4F7F" w:rsidRDefault="7E755079" w:rsidP="3C649E03">
      <w:pPr>
        <w:jc w:val="center"/>
        <w:rPr>
          <w:sz w:val="36"/>
          <w:szCs w:val="36"/>
        </w:rPr>
      </w:pPr>
      <w:r w:rsidRPr="3C649E03">
        <w:rPr>
          <w:sz w:val="36"/>
          <w:szCs w:val="36"/>
        </w:rPr>
        <w:t>Guidelines for ALL Strategy</w:t>
      </w:r>
    </w:p>
    <w:p w14:paraId="74A2D952" w14:textId="0BB5CC5E" w:rsidR="7E755079" w:rsidRDefault="7E755079" w:rsidP="3C649E03">
      <w:pPr>
        <w:jc w:val="center"/>
        <w:rPr>
          <w:sz w:val="36"/>
          <w:szCs w:val="36"/>
        </w:rPr>
      </w:pPr>
      <w:r w:rsidRPr="3C649E03">
        <w:rPr>
          <w:sz w:val="36"/>
          <w:szCs w:val="36"/>
        </w:rPr>
        <w:t>Collaboration &amp; Innovation Fund</w:t>
      </w:r>
    </w:p>
    <w:p w14:paraId="37B1F130" w14:textId="4FDEF537" w:rsidR="7E755079" w:rsidRDefault="7E755079" w:rsidP="3C649E03">
      <w:pPr>
        <w:jc w:val="center"/>
        <w:rPr>
          <w:b/>
          <w:bCs/>
          <w:i/>
          <w:iCs/>
          <w:sz w:val="48"/>
          <w:szCs w:val="48"/>
        </w:rPr>
      </w:pPr>
      <w:r w:rsidRPr="3C649E03">
        <w:rPr>
          <w:b/>
          <w:bCs/>
          <w:i/>
          <w:iCs/>
          <w:sz w:val="48"/>
          <w:szCs w:val="48"/>
        </w:rPr>
        <w:t>Funding Call 2023</w:t>
      </w:r>
    </w:p>
    <w:p w14:paraId="50B5156A" w14:textId="77777777" w:rsidR="00791EF8" w:rsidRDefault="00791EF8" w:rsidP="00E02603">
      <w:pPr>
        <w:rPr>
          <w:b/>
          <w:bCs/>
          <w:color w:val="26BCB5"/>
          <w:sz w:val="28"/>
          <w:szCs w:val="28"/>
          <w:lang w:val="en-US"/>
        </w:rPr>
      </w:pPr>
    </w:p>
    <w:p w14:paraId="4E036729" w14:textId="77777777" w:rsidR="00791EF8" w:rsidRDefault="00791EF8" w:rsidP="006A6878">
      <w:pPr>
        <w:jc w:val="center"/>
        <w:rPr>
          <w:b/>
          <w:bCs/>
          <w:color w:val="26BCB5"/>
          <w:sz w:val="28"/>
          <w:szCs w:val="28"/>
          <w:lang w:val="en-US"/>
        </w:rPr>
        <w:sectPr w:rsidR="00791EF8" w:rsidSect="001000F5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8" w:right="1440" w:bottom="1440" w:left="1440" w:header="709" w:footer="709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773549785"/>
        <w:docPartObj>
          <w:docPartGallery w:val="Table of Contents"/>
          <w:docPartUnique/>
        </w:docPartObj>
      </w:sdtPr>
      <w:sdtEndPr>
        <w:rPr>
          <w:noProof/>
          <w:sz w:val="24"/>
          <w:szCs w:val="24"/>
        </w:rPr>
      </w:sdtEndPr>
      <w:sdtContent>
        <w:p w14:paraId="7399800F" w14:textId="77777777" w:rsidR="00F01CC7" w:rsidRPr="009F0F9D" w:rsidRDefault="00F01CC7">
          <w:pPr>
            <w:pStyle w:val="TOCHeading"/>
            <w:rPr>
              <w:b/>
              <w:bCs/>
              <w:color w:val="B4C6E7" w:themeColor="accent1" w:themeTint="66"/>
            </w:rPr>
          </w:pPr>
          <w:r w:rsidRPr="009F0F9D">
            <w:rPr>
              <w:b/>
              <w:bCs/>
              <w:color w:val="B4C6E7" w:themeColor="accent1" w:themeTint="66"/>
            </w:rPr>
            <w:t>Table of contents</w:t>
          </w:r>
        </w:p>
        <w:p w14:paraId="62D2BC6E" w14:textId="77777777" w:rsidR="001000F5" w:rsidRPr="00834B5B" w:rsidRDefault="001000F5" w:rsidP="001000F5">
          <w:pPr>
            <w:rPr>
              <w:highlight w:val="yellow"/>
            </w:rPr>
          </w:pPr>
        </w:p>
        <w:p w14:paraId="4993A0E7" w14:textId="032F1748" w:rsidR="00C24E62" w:rsidRPr="007115D4" w:rsidRDefault="00F01CC7" w:rsidP="00C24E62">
          <w:pPr>
            <w:pStyle w:val="TOC1"/>
            <w:tabs>
              <w:tab w:val="right" w:leader="dot" w:pos="9016"/>
            </w:tabs>
            <w:spacing w:line="480" w:lineRule="auto"/>
            <w:rPr>
              <w:rFonts w:cstheme="minorBidi"/>
              <w:noProof/>
              <w:sz w:val="24"/>
              <w:szCs w:val="24"/>
              <w:lang w:val="en-IE" w:eastAsia="en-IE"/>
            </w:rPr>
          </w:pPr>
          <w:r w:rsidRPr="00834B5B">
            <w:rPr>
              <w:sz w:val="24"/>
              <w:szCs w:val="24"/>
              <w:highlight w:val="yellow"/>
            </w:rPr>
            <w:fldChar w:fldCharType="begin"/>
          </w:r>
          <w:r w:rsidRPr="00834B5B">
            <w:rPr>
              <w:sz w:val="24"/>
              <w:szCs w:val="24"/>
              <w:highlight w:val="yellow"/>
            </w:rPr>
            <w:instrText xml:space="preserve"> TOC \o "1-3" \h \z \u </w:instrText>
          </w:r>
          <w:r w:rsidRPr="00834B5B">
            <w:rPr>
              <w:sz w:val="24"/>
              <w:szCs w:val="24"/>
              <w:highlight w:val="yellow"/>
            </w:rPr>
            <w:fldChar w:fldCharType="separate"/>
          </w:r>
          <w:hyperlink w:anchor="_Toc107412345" w:history="1">
            <w:r w:rsidR="00C24E62" w:rsidRPr="007115D4">
              <w:rPr>
                <w:rStyle w:val="Hyperlink"/>
                <w:noProof/>
                <w:sz w:val="24"/>
                <w:szCs w:val="24"/>
              </w:rPr>
              <w:t>Introduction</w:t>
            </w:r>
            <w:r w:rsidR="00C24E62" w:rsidRPr="007115D4">
              <w:rPr>
                <w:noProof/>
                <w:webHidden/>
                <w:sz w:val="24"/>
                <w:szCs w:val="24"/>
              </w:rPr>
              <w:tab/>
            </w:r>
            <w:r w:rsidR="00C24E62" w:rsidRPr="007115D4">
              <w:rPr>
                <w:noProof/>
                <w:webHidden/>
                <w:sz w:val="24"/>
                <w:szCs w:val="24"/>
              </w:rPr>
              <w:fldChar w:fldCharType="begin"/>
            </w:r>
            <w:r w:rsidR="00C24E62" w:rsidRPr="007115D4">
              <w:rPr>
                <w:noProof/>
                <w:webHidden/>
                <w:sz w:val="24"/>
                <w:szCs w:val="24"/>
              </w:rPr>
              <w:instrText xml:space="preserve"> PAGEREF _Toc107412345 \h </w:instrText>
            </w:r>
            <w:r w:rsidR="00C24E62" w:rsidRPr="007115D4">
              <w:rPr>
                <w:noProof/>
                <w:webHidden/>
                <w:sz w:val="24"/>
                <w:szCs w:val="24"/>
              </w:rPr>
            </w:r>
            <w:r w:rsidR="00C24E62" w:rsidRPr="007115D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70FE5">
              <w:rPr>
                <w:noProof/>
                <w:webHidden/>
                <w:sz w:val="24"/>
                <w:szCs w:val="24"/>
              </w:rPr>
              <w:t>3</w:t>
            </w:r>
            <w:r w:rsidR="00C24E62" w:rsidRPr="007115D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9088B2" w14:textId="5EA7F413" w:rsidR="00C24E62" w:rsidRPr="007115D4" w:rsidRDefault="00000000" w:rsidP="00C24E62">
          <w:pPr>
            <w:pStyle w:val="TOC1"/>
            <w:tabs>
              <w:tab w:val="right" w:leader="dot" w:pos="9016"/>
            </w:tabs>
            <w:spacing w:line="480" w:lineRule="auto"/>
            <w:rPr>
              <w:rFonts w:cstheme="minorBidi"/>
              <w:noProof/>
              <w:sz w:val="24"/>
              <w:szCs w:val="24"/>
              <w:lang w:val="en-IE" w:eastAsia="en-IE"/>
            </w:rPr>
          </w:pPr>
          <w:hyperlink w:anchor="_Toc107412346" w:history="1">
            <w:r w:rsidR="00C24E62" w:rsidRPr="007115D4">
              <w:rPr>
                <w:rStyle w:val="Hyperlink"/>
                <w:noProof/>
                <w:sz w:val="24"/>
                <w:szCs w:val="24"/>
              </w:rPr>
              <w:t>Overarching principles of the fund</w:t>
            </w:r>
            <w:r w:rsidR="00C24E62" w:rsidRPr="007115D4">
              <w:rPr>
                <w:noProof/>
                <w:webHidden/>
                <w:sz w:val="24"/>
                <w:szCs w:val="24"/>
              </w:rPr>
              <w:tab/>
            </w:r>
            <w:r w:rsidR="00C24E62" w:rsidRPr="007115D4">
              <w:rPr>
                <w:noProof/>
                <w:webHidden/>
                <w:sz w:val="24"/>
                <w:szCs w:val="24"/>
              </w:rPr>
              <w:fldChar w:fldCharType="begin"/>
            </w:r>
            <w:r w:rsidR="00C24E62" w:rsidRPr="007115D4">
              <w:rPr>
                <w:noProof/>
                <w:webHidden/>
                <w:sz w:val="24"/>
                <w:szCs w:val="24"/>
              </w:rPr>
              <w:instrText xml:space="preserve"> PAGEREF _Toc107412346 \h </w:instrText>
            </w:r>
            <w:r w:rsidR="00C24E62" w:rsidRPr="007115D4">
              <w:rPr>
                <w:noProof/>
                <w:webHidden/>
                <w:sz w:val="24"/>
                <w:szCs w:val="24"/>
              </w:rPr>
            </w:r>
            <w:r w:rsidR="00C24E62" w:rsidRPr="007115D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70FE5">
              <w:rPr>
                <w:noProof/>
                <w:webHidden/>
                <w:sz w:val="24"/>
                <w:szCs w:val="24"/>
              </w:rPr>
              <w:t>4</w:t>
            </w:r>
            <w:r w:rsidR="00C24E62" w:rsidRPr="007115D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D8F925" w14:textId="0FEBDF4E" w:rsidR="00C24E62" w:rsidRPr="007115D4" w:rsidRDefault="00000000" w:rsidP="00C24E62">
          <w:pPr>
            <w:pStyle w:val="TOC1"/>
            <w:tabs>
              <w:tab w:val="right" w:leader="dot" w:pos="9016"/>
            </w:tabs>
            <w:spacing w:line="480" w:lineRule="auto"/>
            <w:rPr>
              <w:rFonts w:cstheme="minorBidi"/>
              <w:noProof/>
              <w:sz w:val="24"/>
              <w:szCs w:val="24"/>
              <w:highlight w:val="yellow"/>
              <w:lang w:val="en-IE" w:eastAsia="en-IE"/>
            </w:rPr>
          </w:pPr>
          <w:hyperlink w:anchor="_Toc107412347" w:history="1">
            <w:r w:rsidR="00C24E62" w:rsidRPr="007115D4">
              <w:rPr>
                <w:rStyle w:val="Hyperlink"/>
                <w:noProof/>
                <w:sz w:val="24"/>
                <w:szCs w:val="24"/>
              </w:rPr>
              <w:t>Conditions of funding</w:t>
            </w:r>
            <w:r w:rsidR="00C24E62" w:rsidRPr="007115D4">
              <w:rPr>
                <w:noProof/>
                <w:webHidden/>
                <w:sz w:val="24"/>
                <w:szCs w:val="24"/>
              </w:rPr>
              <w:tab/>
            </w:r>
          </w:hyperlink>
          <w:r w:rsidR="00582E02" w:rsidRPr="007115D4">
            <w:rPr>
              <w:noProof/>
              <w:sz w:val="24"/>
              <w:szCs w:val="24"/>
            </w:rPr>
            <w:t>4</w:t>
          </w:r>
        </w:p>
        <w:p w14:paraId="208AC9A3" w14:textId="16752C67" w:rsidR="00C24E62" w:rsidRPr="007115D4" w:rsidRDefault="00000000" w:rsidP="00C24E62">
          <w:pPr>
            <w:pStyle w:val="TOC1"/>
            <w:tabs>
              <w:tab w:val="right" w:leader="dot" w:pos="9016"/>
            </w:tabs>
            <w:spacing w:line="480" w:lineRule="auto"/>
            <w:rPr>
              <w:rFonts w:cstheme="minorBidi"/>
              <w:noProof/>
              <w:sz w:val="24"/>
              <w:szCs w:val="24"/>
              <w:lang w:val="en-IE" w:eastAsia="en-IE"/>
            </w:rPr>
          </w:pPr>
          <w:hyperlink w:anchor="_Toc107412349" w:history="1">
            <w:r w:rsidR="00C24E62" w:rsidRPr="007115D4">
              <w:rPr>
                <w:rStyle w:val="Hyperlink"/>
                <w:noProof/>
                <w:sz w:val="24"/>
                <w:szCs w:val="24"/>
              </w:rPr>
              <w:t>Application process</w:t>
            </w:r>
            <w:r w:rsidR="00C24E62" w:rsidRPr="007115D4">
              <w:rPr>
                <w:noProof/>
                <w:webHidden/>
                <w:sz w:val="24"/>
                <w:szCs w:val="24"/>
              </w:rPr>
              <w:tab/>
            </w:r>
          </w:hyperlink>
          <w:r w:rsidR="00582E02" w:rsidRPr="007115D4">
            <w:rPr>
              <w:noProof/>
              <w:sz w:val="24"/>
              <w:szCs w:val="24"/>
            </w:rPr>
            <w:t>5</w:t>
          </w:r>
        </w:p>
        <w:p w14:paraId="076628FE" w14:textId="21096BAC" w:rsidR="00C24E62" w:rsidRPr="007115D4" w:rsidRDefault="00000000" w:rsidP="00C24E62">
          <w:pPr>
            <w:pStyle w:val="TOC1"/>
            <w:tabs>
              <w:tab w:val="right" w:leader="dot" w:pos="9016"/>
            </w:tabs>
            <w:spacing w:line="480" w:lineRule="auto"/>
            <w:rPr>
              <w:rFonts w:cstheme="minorBidi"/>
              <w:noProof/>
              <w:sz w:val="24"/>
              <w:szCs w:val="24"/>
              <w:lang w:val="en-IE" w:eastAsia="en-IE"/>
            </w:rPr>
          </w:pPr>
          <w:hyperlink w:anchor="_Toc107412350" w:history="1">
            <w:r w:rsidR="00C24E62" w:rsidRPr="007115D4">
              <w:rPr>
                <w:rStyle w:val="Hyperlink"/>
                <w:noProof/>
                <w:sz w:val="24"/>
                <w:szCs w:val="24"/>
              </w:rPr>
              <w:t>Funding evaluation criteria</w:t>
            </w:r>
            <w:r w:rsidR="00C24E62" w:rsidRPr="007115D4">
              <w:rPr>
                <w:noProof/>
                <w:webHidden/>
                <w:sz w:val="24"/>
                <w:szCs w:val="24"/>
              </w:rPr>
              <w:tab/>
            </w:r>
            <w:r w:rsidR="00C24E62" w:rsidRPr="007115D4">
              <w:rPr>
                <w:noProof/>
                <w:webHidden/>
                <w:sz w:val="24"/>
                <w:szCs w:val="24"/>
              </w:rPr>
              <w:fldChar w:fldCharType="begin"/>
            </w:r>
            <w:r w:rsidR="00C24E62" w:rsidRPr="007115D4">
              <w:rPr>
                <w:noProof/>
                <w:webHidden/>
                <w:sz w:val="24"/>
                <w:szCs w:val="24"/>
              </w:rPr>
              <w:instrText xml:space="preserve"> PAGEREF _Toc107412350 \h </w:instrText>
            </w:r>
            <w:r w:rsidR="00C24E62" w:rsidRPr="007115D4">
              <w:rPr>
                <w:noProof/>
                <w:webHidden/>
                <w:sz w:val="24"/>
                <w:szCs w:val="24"/>
              </w:rPr>
            </w:r>
            <w:r w:rsidR="00C24E62" w:rsidRPr="007115D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70FE5">
              <w:rPr>
                <w:noProof/>
                <w:webHidden/>
                <w:sz w:val="24"/>
                <w:szCs w:val="24"/>
              </w:rPr>
              <w:t>6</w:t>
            </w:r>
            <w:r w:rsidR="00C24E62" w:rsidRPr="007115D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3F4348" w14:textId="7D2027D7" w:rsidR="00C24E62" w:rsidRPr="007115D4" w:rsidRDefault="00000000" w:rsidP="00C24E62">
          <w:pPr>
            <w:pStyle w:val="TOC1"/>
            <w:tabs>
              <w:tab w:val="right" w:leader="dot" w:pos="9016"/>
            </w:tabs>
            <w:spacing w:line="480" w:lineRule="auto"/>
            <w:rPr>
              <w:rFonts w:cstheme="minorBidi"/>
              <w:noProof/>
              <w:sz w:val="24"/>
              <w:szCs w:val="24"/>
              <w:lang w:val="en-IE" w:eastAsia="en-IE"/>
            </w:rPr>
          </w:pPr>
          <w:hyperlink w:anchor="_Toc107412351" w:history="1">
            <w:r w:rsidR="00AF1999" w:rsidRPr="007115D4">
              <w:rPr>
                <w:sz w:val="24"/>
                <w:szCs w:val="24"/>
              </w:rPr>
              <w:t>Appraisal Process and Marking System</w:t>
            </w:r>
            <w:r w:rsidR="00C24E62" w:rsidRPr="007115D4">
              <w:rPr>
                <w:noProof/>
                <w:webHidden/>
                <w:sz w:val="24"/>
                <w:szCs w:val="24"/>
              </w:rPr>
              <w:tab/>
            </w:r>
          </w:hyperlink>
          <w:r w:rsidR="008E7B31" w:rsidRPr="007115D4">
            <w:rPr>
              <w:noProof/>
              <w:sz w:val="24"/>
              <w:szCs w:val="24"/>
            </w:rPr>
            <w:t>6</w:t>
          </w:r>
        </w:p>
        <w:p w14:paraId="1705050A" w14:textId="242E137B" w:rsidR="00C24E62" w:rsidRPr="007115D4" w:rsidRDefault="00000000" w:rsidP="00C24E62">
          <w:pPr>
            <w:pStyle w:val="TOC1"/>
            <w:tabs>
              <w:tab w:val="right" w:leader="dot" w:pos="9016"/>
            </w:tabs>
            <w:spacing w:line="480" w:lineRule="auto"/>
            <w:rPr>
              <w:rFonts w:cstheme="minorBidi"/>
              <w:noProof/>
              <w:sz w:val="24"/>
              <w:szCs w:val="24"/>
              <w:lang w:val="en-IE" w:eastAsia="en-IE"/>
            </w:rPr>
          </w:pPr>
          <w:hyperlink w:anchor="_Toc107412352" w:history="1">
            <w:r w:rsidR="00C24E62" w:rsidRPr="007115D4">
              <w:rPr>
                <w:rStyle w:val="Hyperlink"/>
                <w:noProof/>
                <w:sz w:val="24"/>
                <w:szCs w:val="24"/>
              </w:rPr>
              <w:t>Allocation of funding</w:t>
            </w:r>
            <w:r w:rsidR="00C24E62" w:rsidRPr="007115D4">
              <w:rPr>
                <w:noProof/>
                <w:webHidden/>
                <w:sz w:val="24"/>
                <w:szCs w:val="24"/>
              </w:rPr>
              <w:tab/>
            </w:r>
          </w:hyperlink>
          <w:r w:rsidR="008E7B31" w:rsidRPr="007115D4">
            <w:rPr>
              <w:noProof/>
              <w:sz w:val="24"/>
              <w:szCs w:val="24"/>
            </w:rPr>
            <w:t>7</w:t>
          </w:r>
        </w:p>
        <w:p w14:paraId="369F090E" w14:textId="643396E4" w:rsidR="00C24E62" w:rsidRPr="007115D4" w:rsidRDefault="00000000" w:rsidP="00C24E62">
          <w:pPr>
            <w:pStyle w:val="TOC1"/>
            <w:tabs>
              <w:tab w:val="right" w:leader="dot" w:pos="9016"/>
            </w:tabs>
            <w:spacing w:line="480" w:lineRule="auto"/>
            <w:rPr>
              <w:rFonts w:cstheme="minorBidi"/>
              <w:noProof/>
              <w:sz w:val="24"/>
              <w:szCs w:val="24"/>
              <w:lang w:val="en-IE" w:eastAsia="en-IE"/>
            </w:rPr>
          </w:pPr>
          <w:hyperlink w:anchor="_Toc107412353" w:history="1">
            <w:r w:rsidR="00C24E62" w:rsidRPr="007115D4">
              <w:rPr>
                <w:rStyle w:val="Hyperlink"/>
                <w:noProof/>
                <w:sz w:val="24"/>
                <w:szCs w:val="24"/>
              </w:rPr>
              <w:t>Reporting requirements</w:t>
            </w:r>
            <w:r w:rsidR="00C24E62" w:rsidRPr="007115D4">
              <w:rPr>
                <w:noProof/>
                <w:webHidden/>
                <w:sz w:val="24"/>
                <w:szCs w:val="24"/>
              </w:rPr>
              <w:tab/>
            </w:r>
          </w:hyperlink>
          <w:r w:rsidR="00747375" w:rsidRPr="007115D4">
            <w:rPr>
              <w:noProof/>
              <w:sz w:val="24"/>
              <w:szCs w:val="24"/>
            </w:rPr>
            <w:t>7</w:t>
          </w:r>
        </w:p>
        <w:p w14:paraId="0E2B2F50" w14:textId="35895FBD" w:rsidR="00C24E62" w:rsidRPr="007115D4" w:rsidRDefault="00000000" w:rsidP="00C24E62">
          <w:pPr>
            <w:pStyle w:val="TOC1"/>
            <w:tabs>
              <w:tab w:val="right" w:leader="dot" w:pos="9016"/>
            </w:tabs>
            <w:spacing w:line="480" w:lineRule="auto"/>
            <w:rPr>
              <w:rFonts w:cstheme="minorBidi"/>
              <w:noProof/>
              <w:sz w:val="24"/>
              <w:szCs w:val="24"/>
              <w:lang w:val="en-IE" w:eastAsia="en-IE"/>
            </w:rPr>
          </w:pPr>
          <w:hyperlink w:anchor="_Toc107412354" w:history="1">
            <w:r w:rsidR="00C24E62" w:rsidRPr="007115D4">
              <w:rPr>
                <w:rStyle w:val="Hyperlink"/>
                <w:noProof/>
                <w:sz w:val="24"/>
                <w:szCs w:val="24"/>
              </w:rPr>
              <w:t>Appendix 1- S</w:t>
            </w:r>
            <w:r w:rsidR="00A6410D" w:rsidRPr="007115D4">
              <w:rPr>
                <w:rStyle w:val="Hyperlink"/>
                <w:noProof/>
                <w:sz w:val="24"/>
                <w:szCs w:val="24"/>
              </w:rPr>
              <w:t>upport Network in Ireland</w:t>
            </w:r>
          </w:hyperlink>
        </w:p>
        <w:p w14:paraId="2F3EDD88" w14:textId="3BBA2852" w:rsidR="00C24E62" w:rsidRPr="007115D4" w:rsidRDefault="00000000" w:rsidP="00C24E62">
          <w:pPr>
            <w:pStyle w:val="TOC1"/>
            <w:tabs>
              <w:tab w:val="right" w:leader="dot" w:pos="9016"/>
            </w:tabs>
            <w:spacing w:line="480" w:lineRule="auto"/>
            <w:rPr>
              <w:noProof/>
              <w:sz w:val="24"/>
              <w:szCs w:val="24"/>
            </w:rPr>
          </w:pPr>
          <w:hyperlink w:anchor="_Toc107412356" w:history="1">
            <w:r w:rsidR="00C24E62" w:rsidRPr="007115D4">
              <w:rPr>
                <w:rStyle w:val="Hyperlink"/>
                <w:noProof/>
                <w:sz w:val="24"/>
                <w:szCs w:val="24"/>
              </w:rPr>
              <w:t>Appendix</w:t>
            </w:r>
            <w:r w:rsidR="009F0F9D" w:rsidRPr="007115D4">
              <w:rPr>
                <w:rStyle w:val="Hyperlink"/>
                <w:noProof/>
                <w:sz w:val="24"/>
                <w:szCs w:val="24"/>
              </w:rPr>
              <w:t xml:space="preserve"> 2 </w:t>
            </w:r>
            <w:r w:rsidR="00C24E62" w:rsidRPr="007115D4">
              <w:rPr>
                <w:rStyle w:val="Hyperlink"/>
                <w:noProof/>
                <w:sz w:val="24"/>
                <w:szCs w:val="24"/>
              </w:rPr>
              <w:t>– ALL Strategy target cohorts</w:t>
            </w:r>
          </w:hyperlink>
        </w:p>
        <w:p w14:paraId="49D934D5" w14:textId="38A90425" w:rsidR="00AF1999" w:rsidRPr="007115D4" w:rsidRDefault="00AF1999" w:rsidP="00E8427F">
          <w:pPr>
            <w:spacing w:line="480" w:lineRule="auto"/>
            <w:rPr>
              <w:sz w:val="24"/>
              <w:szCs w:val="24"/>
              <w:lang w:val="en-US"/>
            </w:rPr>
          </w:pPr>
          <w:r w:rsidRPr="007115D4">
            <w:rPr>
              <w:sz w:val="24"/>
              <w:szCs w:val="24"/>
              <w:lang w:val="en-US"/>
            </w:rPr>
            <w:t xml:space="preserve">Appendix 3 - </w:t>
          </w:r>
          <w:r w:rsidR="004A1C80" w:rsidRPr="007115D4">
            <w:rPr>
              <w:sz w:val="24"/>
              <w:szCs w:val="24"/>
              <w:lang w:val="en-US"/>
            </w:rPr>
            <w:t xml:space="preserve">ALL </w:t>
          </w:r>
          <w:r w:rsidRPr="007115D4">
            <w:rPr>
              <w:sz w:val="24"/>
              <w:szCs w:val="24"/>
              <w:lang w:val="en-US"/>
            </w:rPr>
            <w:t xml:space="preserve">Regional Literacy Co-Ordinator </w:t>
          </w:r>
          <w:r w:rsidR="00C334D4" w:rsidRPr="007115D4">
            <w:rPr>
              <w:sz w:val="24"/>
              <w:szCs w:val="24"/>
              <w:lang w:val="en-US"/>
            </w:rPr>
            <w:t xml:space="preserve">Contact </w:t>
          </w:r>
          <w:r w:rsidRPr="007115D4">
            <w:rPr>
              <w:sz w:val="24"/>
              <w:szCs w:val="24"/>
              <w:lang w:val="en-US"/>
            </w:rPr>
            <w:t xml:space="preserve">Details </w:t>
          </w:r>
        </w:p>
        <w:p w14:paraId="63B996B5" w14:textId="3FA5B3A5" w:rsidR="00AF1999" w:rsidRPr="007115D4" w:rsidRDefault="00AF1999" w:rsidP="00E8427F">
          <w:pPr>
            <w:spacing w:line="480" w:lineRule="auto"/>
            <w:rPr>
              <w:sz w:val="24"/>
              <w:szCs w:val="24"/>
              <w:lang w:val="en-US"/>
            </w:rPr>
          </w:pPr>
          <w:r w:rsidRPr="007115D4">
            <w:rPr>
              <w:sz w:val="24"/>
              <w:szCs w:val="24"/>
              <w:lang w:val="en-US"/>
            </w:rPr>
            <w:t>Appendix 4 - Term</w:t>
          </w:r>
          <w:r w:rsidR="00E8427F" w:rsidRPr="007115D4">
            <w:rPr>
              <w:sz w:val="24"/>
              <w:szCs w:val="24"/>
              <w:lang w:val="en-US"/>
            </w:rPr>
            <w:t xml:space="preserve">s and Conditions of Funding </w:t>
          </w:r>
        </w:p>
        <w:p w14:paraId="46FC92C0" w14:textId="77777777" w:rsidR="00F01CC7" w:rsidRPr="00E16977" w:rsidRDefault="00F01CC7" w:rsidP="00E16977">
          <w:pPr>
            <w:spacing w:line="480" w:lineRule="auto"/>
            <w:rPr>
              <w:sz w:val="24"/>
              <w:szCs w:val="24"/>
            </w:rPr>
          </w:pPr>
          <w:r w:rsidRPr="00834B5B">
            <w:rPr>
              <w:noProof/>
              <w:sz w:val="24"/>
              <w:szCs w:val="24"/>
              <w:highlight w:val="yellow"/>
            </w:rPr>
            <w:fldChar w:fldCharType="end"/>
          </w:r>
        </w:p>
      </w:sdtContent>
    </w:sdt>
    <w:p w14:paraId="6296B92C" w14:textId="77777777" w:rsidR="00791EF8" w:rsidRPr="00E602B8" w:rsidRDefault="00791EF8" w:rsidP="006A6878">
      <w:pPr>
        <w:jc w:val="center"/>
        <w:rPr>
          <w:b/>
          <w:bCs/>
          <w:color w:val="26BCB5"/>
          <w:sz w:val="28"/>
          <w:szCs w:val="28"/>
          <w:lang w:val="en-US"/>
        </w:rPr>
      </w:pPr>
    </w:p>
    <w:p w14:paraId="4B4ABCA1" w14:textId="77777777" w:rsidR="006A6878" w:rsidRDefault="006A6878" w:rsidP="006A6878">
      <w:pPr>
        <w:rPr>
          <w:lang w:val="en-US"/>
        </w:rPr>
        <w:sectPr w:rsidR="006A6878" w:rsidSect="00550733">
          <w:headerReference w:type="default" r:id="rId16"/>
          <w:pgSz w:w="11906" w:h="16838" w:code="9"/>
          <w:pgMar w:top="1588" w:right="1440" w:bottom="1440" w:left="1440" w:header="709" w:footer="709" w:gutter="0"/>
          <w:cols w:space="708"/>
          <w:titlePg/>
          <w:docGrid w:linePitch="360"/>
        </w:sectPr>
      </w:pPr>
      <w:r>
        <w:rPr>
          <w:lang w:val="en-US"/>
        </w:rPr>
        <w:t xml:space="preserve"> </w:t>
      </w:r>
    </w:p>
    <w:p w14:paraId="0D3338B2" w14:textId="77777777" w:rsidR="006A6878" w:rsidRDefault="006A6878" w:rsidP="00E61E44">
      <w:pPr>
        <w:pStyle w:val="Style1reach"/>
        <w:rPr>
          <w:lang w:val="en-US"/>
        </w:rPr>
      </w:pPr>
      <w:bookmarkStart w:id="0" w:name="_Toc107412345"/>
      <w:r w:rsidRPr="0043035C">
        <w:rPr>
          <w:lang w:val="en-US"/>
        </w:rPr>
        <w:lastRenderedPageBreak/>
        <w:t>Introduction</w:t>
      </w:r>
      <w:bookmarkEnd w:id="0"/>
    </w:p>
    <w:p w14:paraId="0112ADBB" w14:textId="77777777" w:rsidR="0043035C" w:rsidRPr="0043035C" w:rsidRDefault="0043035C" w:rsidP="0043035C">
      <w:pPr>
        <w:rPr>
          <w:lang w:val="en-US"/>
        </w:rPr>
      </w:pPr>
    </w:p>
    <w:p w14:paraId="21F55DAF" w14:textId="66BB2A86" w:rsidR="00907ACF" w:rsidRPr="00892610" w:rsidRDefault="0D8F64AE" w:rsidP="3C649E03">
      <w:pPr>
        <w:shd w:val="clear" w:color="auto" w:fill="FFFFFF" w:themeFill="background1"/>
        <w:spacing w:after="0" w:line="360" w:lineRule="auto"/>
        <w:jc w:val="both"/>
        <w:textAlignment w:val="baseline"/>
        <w:rPr>
          <w:sz w:val="24"/>
          <w:szCs w:val="24"/>
        </w:rPr>
      </w:pPr>
      <w:r w:rsidRPr="3C649E03">
        <w:rPr>
          <w:rFonts w:eastAsia="Times New Roman"/>
          <w:sz w:val="24"/>
          <w:szCs w:val="24"/>
          <w:lang w:eastAsia="en-IE"/>
        </w:rPr>
        <w:t xml:space="preserve">The Adult Literacy for Life (ALL) Strategy was launched in September 2021 and sets out an ambitious 10-year strategy to transform adult literacy, </w:t>
      </w:r>
      <w:proofErr w:type="gramStart"/>
      <w:r w:rsidRPr="3C649E03">
        <w:rPr>
          <w:rFonts w:eastAsia="Times New Roman"/>
          <w:sz w:val="24"/>
          <w:szCs w:val="24"/>
          <w:lang w:eastAsia="en-IE"/>
        </w:rPr>
        <w:t>numeracy</w:t>
      </w:r>
      <w:proofErr w:type="gramEnd"/>
      <w:r w:rsidRPr="3C649E03">
        <w:rPr>
          <w:rFonts w:eastAsia="Times New Roman"/>
          <w:sz w:val="24"/>
          <w:szCs w:val="24"/>
          <w:lang w:eastAsia="en-IE"/>
        </w:rPr>
        <w:t xml:space="preserve"> and digital literacy in Ireland. </w:t>
      </w:r>
      <w:r w:rsidR="10702B94" w:rsidRPr="3C649E03">
        <w:rPr>
          <w:rFonts w:eastAsia="Times New Roman"/>
          <w:sz w:val="24"/>
          <w:szCs w:val="24"/>
          <w:lang w:eastAsia="en-IE"/>
        </w:rPr>
        <w:t>It takes a w</w:t>
      </w:r>
      <w:r w:rsidRPr="3C649E03">
        <w:rPr>
          <w:rFonts w:eastAsia="Times New Roman"/>
          <w:sz w:val="24"/>
          <w:szCs w:val="24"/>
          <w:lang w:eastAsia="en-IE"/>
        </w:rPr>
        <w:t xml:space="preserve">hole of society </w:t>
      </w:r>
      <w:r w:rsidR="10702B94" w:rsidRPr="3C649E03">
        <w:rPr>
          <w:rFonts w:eastAsia="Times New Roman"/>
          <w:sz w:val="24"/>
          <w:szCs w:val="24"/>
          <w:lang w:eastAsia="en-IE"/>
        </w:rPr>
        <w:t xml:space="preserve">approach </w:t>
      </w:r>
      <w:r w:rsidRPr="3C649E03">
        <w:rPr>
          <w:rFonts w:eastAsia="Times New Roman"/>
          <w:sz w:val="24"/>
          <w:szCs w:val="24"/>
          <w:lang w:eastAsia="en-IE"/>
        </w:rPr>
        <w:t xml:space="preserve">to </w:t>
      </w:r>
      <w:r w:rsidR="59F3BAD6" w:rsidRPr="3C649E03">
        <w:rPr>
          <w:rFonts w:eastAsia="Times New Roman"/>
          <w:sz w:val="24"/>
          <w:szCs w:val="24"/>
          <w:lang w:eastAsia="en-IE"/>
        </w:rPr>
        <w:t xml:space="preserve">creating awareness of the importance </w:t>
      </w:r>
      <w:r w:rsidR="2C1F5EE5" w:rsidRPr="3C649E03">
        <w:rPr>
          <w:rFonts w:eastAsia="Times New Roman"/>
          <w:sz w:val="24"/>
          <w:szCs w:val="24"/>
          <w:lang w:eastAsia="en-IE"/>
        </w:rPr>
        <w:t xml:space="preserve">of </w:t>
      </w:r>
      <w:r w:rsidR="2221F547" w:rsidRPr="3C649E03">
        <w:rPr>
          <w:rFonts w:eastAsia="Times New Roman"/>
          <w:sz w:val="24"/>
          <w:szCs w:val="24"/>
          <w:lang w:eastAsia="en-IE"/>
        </w:rPr>
        <w:t>literacy</w:t>
      </w:r>
      <w:r w:rsidR="2C1F5EE5" w:rsidRPr="3C649E03">
        <w:rPr>
          <w:rFonts w:eastAsia="Times New Roman"/>
          <w:sz w:val="24"/>
          <w:szCs w:val="24"/>
          <w:lang w:eastAsia="en-IE"/>
        </w:rPr>
        <w:t xml:space="preserve"> </w:t>
      </w:r>
      <w:r w:rsidR="2C2F1DE6" w:rsidRPr="3C649E03">
        <w:rPr>
          <w:rFonts w:eastAsia="Times New Roman"/>
          <w:sz w:val="24"/>
          <w:szCs w:val="24"/>
          <w:lang w:eastAsia="en-IE"/>
        </w:rPr>
        <w:t xml:space="preserve">and </w:t>
      </w:r>
      <w:r w:rsidRPr="3C649E03">
        <w:rPr>
          <w:rFonts w:eastAsia="Times New Roman"/>
          <w:sz w:val="24"/>
          <w:szCs w:val="24"/>
          <w:lang w:eastAsia="en-IE"/>
        </w:rPr>
        <w:t xml:space="preserve">is a key step in achieving Ireland’s goal of a fully inclusive and equitable society and economy. </w:t>
      </w:r>
      <w:r w:rsidR="315AFCF0" w:rsidRPr="3C649E03">
        <w:rPr>
          <w:sz w:val="24"/>
          <w:szCs w:val="24"/>
        </w:rPr>
        <w:t xml:space="preserve">The Strategy aims to ensure that every adult has the necessary literacy, </w:t>
      </w:r>
      <w:proofErr w:type="gramStart"/>
      <w:r w:rsidR="315AFCF0" w:rsidRPr="3C649E03">
        <w:rPr>
          <w:sz w:val="24"/>
          <w:szCs w:val="24"/>
        </w:rPr>
        <w:t>numeracy</w:t>
      </w:r>
      <w:proofErr w:type="gramEnd"/>
      <w:r w:rsidR="315AFCF0" w:rsidRPr="3C649E03">
        <w:rPr>
          <w:sz w:val="24"/>
          <w:szCs w:val="24"/>
        </w:rPr>
        <w:t xml:space="preserve"> and digital literacy to fully engage in society and realise their potential.</w:t>
      </w:r>
    </w:p>
    <w:p w14:paraId="4497034E" w14:textId="77777777" w:rsidR="00CB1612" w:rsidRPr="00C72B0F" w:rsidRDefault="00CB1612" w:rsidP="3C649E03">
      <w:pPr>
        <w:shd w:val="clear" w:color="auto" w:fill="FFFFFF" w:themeFill="background1"/>
        <w:spacing w:after="0" w:line="360" w:lineRule="auto"/>
        <w:jc w:val="both"/>
        <w:textAlignment w:val="baseline"/>
        <w:rPr>
          <w:rFonts w:eastAsia="Times New Roman"/>
          <w:sz w:val="24"/>
          <w:szCs w:val="24"/>
          <w:lang w:eastAsia="en-IE"/>
        </w:rPr>
      </w:pPr>
    </w:p>
    <w:p w14:paraId="47E81F38" w14:textId="77777777" w:rsidR="00C72B0F" w:rsidRPr="00C72B0F" w:rsidRDefault="68721D70" w:rsidP="3C649E03">
      <w:pPr>
        <w:shd w:val="clear" w:color="auto" w:fill="FFFFFF" w:themeFill="background1"/>
        <w:spacing w:after="0" w:line="360" w:lineRule="auto"/>
        <w:jc w:val="both"/>
        <w:textAlignment w:val="baseline"/>
        <w:rPr>
          <w:rFonts w:eastAsia="Times New Roman"/>
          <w:sz w:val="24"/>
          <w:szCs w:val="24"/>
          <w:lang w:eastAsia="en-IE"/>
        </w:rPr>
      </w:pPr>
      <w:r w:rsidRPr="3C649E03">
        <w:rPr>
          <w:rFonts w:eastAsia="Times New Roman"/>
          <w:sz w:val="24"/>
          <w:szCs w:val="24"/>
          <w:lang w:eastAsia="en-IE"/>
        </w:rPr>
        <w:t xml:space="preserve">The ALL Strategy makes </w:t>
      </w:r>
      <w:proofErr w:type="gramStart"/>
      <w:r w:rsidRPr="3C649E03">
        <w:rPr>
          <w:rFonts w:eastAsia="Times New Roman"/>
          <w:sz w:val="24"/>
          <w:szCs w:val="24"/>
          <w:lang w:eastAsia="en-IE"/>
        </w:rPr>
        <w:t>a number of</w:t>
      </w:r>
      <w:proofErr w:type="gramEnd"/>
      <w:r w:rsidRPr="3C649E03">
        <w:rPr>
          <w:rFonts w:eastAsia="Times New Roman"/>
          <w:sz w:val="24"/>
          <w:szCs w:val="24"/>
          <w:lang w:eastAsia="en-IE"/>
        </w:rPr>
        <w:t xml:space="preserve"> commitments including:</w:t>
      </w:r>
    </w:p>
    <w:p w14:paraId="2F027D37" w14:textId="478AD1F6" w:rsidR="00C72B0F" w:rsidRPr="00C72B0F" w:rsidRDefault="68721D70" w:rsidP="3C649E03">
      <w:pPr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textAlignment w:val="baseline"/>
        <w:rPr>
          <w:rFonts w:eastAsia="Times New Roman"/>
          <w:sz w:val="24"/>
          <w:szCs w:val="24"/>
          <w:lang w:eastAsia="en-IE"/>
        </w:rPr>
      </w:pPr>
      <w:r w:rsidRPr="3C649E03">
        <w:rPr>
          <w:rFonts w:eastAsia="Times New Roman"/>
          <w:sz w:val="24"/>
          <w:szCs w:val="24"/>
          <w:lang w:eastAsia="en-IE"/>
        </w:rPr>
        <w:t xml:space="preserve">Increasing the number of learners engaging with literacy and language support by 20,000 over the first half of the strategy’s </w:t>
      </w:r>
      <w:proofErr w:type="gramStart"/>
      <w:r w:rsidRPr="3C649E03">
        <w:rPr>
          <w:rFonts w:eastAsia="Times New Roman"/>
          <w:sz w:val="24"/>
          <w:szCs w:val="24"/>
          <w:lang w:eastAsia="en-IE"/>
        </w:rPr>
        <w:t>lifetime;</w:t>
      </w:r>
      <w:proofErr w:type="gramEnd"/>
    </w:p>
    <w:p w14:paraId="0D8A609B" w14:textId="55359BE4" w:rsidR="00C72B0F" w:rsidRPr="00C72B0F" w:rsidRDefault="68721D70" w:rsidP="3C649E03">
      <w:pPr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textAlignment w:val="baseline"/>
        <w:rPr>
          <w:rFonts w:eastAsia="Times New Roman"/>
          <w:sz w:val="24"/>
          <w:szCs w:val="24"/>
          <w:lang w:eastAsia="en-IE"/>
        </w:rPr>
      </w:pPr>
      <w:r w:rsidRPr="3C649E03">
        <w:rPr>
          <w:rFonts w:eastAsia="Times New Roman"/>
          <w:sz w:val="24"/>
          <w:szCs w:val="24"/>
          <w:lang w:eastAsia="en-IE"/>
        </w:rPr>
        <w:t>Reduce the number of adults in Ireland with unmet literacy needs, from 18% to 7%.</w:t>
      </w:r>
    </w:p>
    <w:p w14:paraId="10A8C193" w14:textId="77777777" w:rsidR="00C72B0F" w:rsidRPr="00C72B0F" w:rsidRDefault="68721D70" w:rsidP="3C649E03">
      <w:pPr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textAlignment w:val="baseline"/>
        <w:rPr>
          <w:rFonts w:eastAsia="Times New Roman"/>
          <w:sz w:val="24"/>
          <w:szCs w:val="24"/>
          <w:lang w:eastAsia="en-IE"/>
        </w:rPr>
      </w:pPr>
      <w:r w:rsidRPr="3C649E03">
        <w:rPr>
          <w:rFonts w:eastAsia="Times New Roman"/>
          <w:sz w:val="24"/>
          <w:szCs w:val="24"/>
          <w:lang w:eastAsia="en-IE"/>
        </w:rPr>
        <w:t xml:space="preserve">Reduce the number of adults in Ireland with unmet numeracy needs from 25% to </w:t>
      </w:r>
      <w:proofErr w:type="gramStart"/>
      <w:r w:rsidRPr="3C649E03">
        <w:rPr>
          <w:rFonts w:eastAsia="Times New Roman"/>
          <w:sz w:val="24"/>
          <w:szCs w:val="24"/>
          <w:lang w:eastAsia="en-IE"/>
        </w:rPr>
        <w:t>12%;</w:t>
      </w:r>
      <w:proofErr w:type="gramEnd"/>
    </w:p>
    <w:p w14:paraId="3516DEC6" w14:textId="77777777" w:rsidR="00C72B0F" w:rsidRPr="00C72B0F" w:rsidRDefault="68721D70" w:rsidP="3C649E03">
      <w:pPr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textAlignment w:val="baseline"/>
        <w:rPr>
          <w:rFonts w:eastAsia="Times New Roman"/>
          <w:sz w:val="24"/>
          <w:szCs w:val="24"/>
          <w:lang w:eastAsia="en-IE"/>
        </w:rPr>
      </w:pPr>
      <w:r w:rsidRPr="3C649E03">
        <w:rPr>
          <w:rFonts w:eastAsia="Times New Roman"/>
          <w:sz w:val="24"/>
          <w:szCs w:val="24"/>
          <w:lang w:eastAsia="en-IE"/>
        </w:rPr>
        <w:t>Reduce the share of adults in Ireland without basic digital skills from 47% to 20%.</w:t>
      </w:r>
    </w:p>
    <w:p w14:paraId="56F143D6" w14:textId="77777777" w:rsidR="00CB1612" w:rsidRDefault="00CB1612" w:rsidP="3C649E03">
      <w:pPr>
        <w:shd w:val="clear" w:color="auto" w:fill="FFFFFF" w:themeFill="background1"/>
        <w:spacing w:after="0" w:line="360" w:lineRule="auto"/>
        <w:jc w:val="both"/>
        <w:textAlignment w:val="baseline"/>
        <w:rPr>
          <w:rFonts w:eastAsia="Times New Roman"/>
          <w:sz w:val="24"/>
          <w:szCs w:val="24"/>
          <w:lang w:eastAsia="en-IE"/>
        </w:rPr>
      </w:pPr>
    </w:p>
    <w:p w14:paraId="5807D45F" w14:textId="6DA10B44" w:rsidR="00E223AE" w:rsidRPr="00637D9F" w:rsidRDefault="515BA0E2" w:rsidP="78615E41">
      <w:pPr>
        <w:shd w:val="clear" w:color="auto" w:fill="FFFFFF" w:themeFill="background1"/>
        <w:spacing w:after="0" w:line="360" w:lineRule="auto"/>
        <w:jc w:val="both"/>
        <w:textAlignment w:val="baseline"/>
        <w:rPr>
          <w:sz w:val="24"/>
          <w:szCs w:val="24"/>
        </w:rPr>
      </w:pPr>
      <w:r w:rsidRPr="3C649E03">
        <w:rPr>
          <w:rFonts w:eastAsia="Times New Roman"/>
          <w:sz w:val="24"/>
          <w:szCs w:val="24"/>
          <w:lang w:eastAsia="en-IE"/>
        </w:rPr>
        <w:t>One of the specific objectives of the ALL</w:t>
      </w:r>
      <w:r w:rsidR="7E72B6A8" w:rsidRPr="3C649E03">
        <w:rPr>
          <w:rFonts w:eastAsia="Times New Roman"/>
          <w:sz w:val="24"/>
          <w:szCs w:val="24"/>
          <w:lang w:eastAsia="en-IE"/>
        </w:rPr>
        <w:t xml:space="preserve"> </w:t>
      </w:r>
      <w:r w:rsidRPr="3C649E03">
        <w:rPr>
          <w:rFonts w:eastAsia="Times New Roman"/>
          <w:sz w:val="24"/>
          <w:szCs w:val="24"/>
          <w:lang w:eastAsia="en-IE"/>
        </w:rPr>
        <w:t xml:space="preserve">Strategy is a themed call for proposals focused on </w:t>
      </w:r>
      <w:r w:rsidR="7B47E4EA" w:rsidRPr="3C649E03">
        <w:rPr>
          <w:rFonts w:eastAsia="Times New Roman"/>
          <w:sz w:val="24"/>
          <w:szCs w:val="24"/>
          <w:lang w:eastAsia="en-IE"/>
        </w:rPr>
        <w:t>col</w:t>
      </w:r>
      <w:r w:rsidR="0C614D1C" w:rsidRPr="3C649E03">
        <w:rPr>
          <w:rFonts w:eastAsia="Times New Roman"/>
          <w:sz w:val="24"/>
          <w:szCs w:val="24"/>
          <w:lang w:eastAsia="en-IE"/>
        </w:rPr>
        <w:t xml:space="preserve">laborative and </w:t>
      </w:r>
      <w:r w:rsidRPr="3C649E03">
        <w:rPr>
          <w:rFonts w:eastAsia="Times New Roman"/>
          <w:sz w:val="24"/>
          <w:szCs w:val="24"/>
          <w:lang w:eastAsia="en-IE"/>
        </w:rPr>
        <w:t>innovative proposals in adult literacy</w:t>
      </w:r>
      <w:r w:rsidR="00F816E2">
        <w:rPr>
          <w:rFonts w:eastAsia="Times New Roman"/>
          <w:sz w:val="24"/>
          <w:szCs w:val="24"/>
          <w:lang w:eastAsia="en-IE"/>
        </w:rPr>
        <w:t xml:space="preserve">, </w:t>
      </w:r>
      <w:r w:rsidR="2BE4A7DD" w:rsidRPr="3C649E03">
        <w:rPr>
          <w:rFonts w:eastAsia="Times New Roman"/>
          <w:sz w:val="24"/>
          <w:szCs w:val="24"/>
          <w:lang w:eastAsia="en-IE"/>
        </w:rPr>
        <w:t>numeracy</w:t>
      </w:r>
      <w:r w:rsidR="00F816E2">
        <w:rPr>
          <w:rFonts w:eastAsia="Times New Roman"/>
          <w:sz w:val="24"/>
          <w:szCs w:val="24"/>
          <w:lang w:eastAsia="en-IE"/>
        </w:rPr>
        <w:t xml:space="preserve"> and/or </w:t>
      </w:r>
      <w:r w:rsidR="2BE4A7DD" w:rsidRPr="3C649E03">
        <w:rPr>
          <w:rFonts w:eastAsia="Times New Roman"/>
          <w:sz w:val="24"/>
          <w:szCs w:val="24"/>
          <w:lang w:eastAsia="en-IE"/>
        </w:rPr>
        <w:t xml:space="preserve">digital </w:t>
      </w:r>
      <w:r w:rsidR="7B47E4EA" w:rsidRPr="3C649E03">
        <w:rPr>
          <w:rFonts w:eastAsia="Times New Roman"/>
          <w:sz w:val="24"/>
          <w:szCs w:val="24"/>
          <w:lang w:eastAsia="en-IE"/>
        </w:rPr>
        <w:t>literacy</w:t>
      </w:r>
      <w:r w:rsidR="2BE4A7DD" w:rsidRPr="3C649E03">
        <w:rPr>
          <w:rFonts w:eastAsia="Times New Roman"/>
          <w:sz w:val="24"/>
          <w:szCs w:val="24"/>
          <w:lang w:eastAsia="en-IE"/>
        </w:rPr>
        <w:t xml:space="preserve"> that </w:t>
      </w:r>
      <w:r w:rsidRPr="3C649E03">
        <w:rPr>
          <w:rFonts w:eastAsia="Times New Roman"/>
          <w:sz w:val="24"/>
          <w:szCs w:val="24"/>
          <w:lang w:eastAsia="en-IE"/>
        </w:rPr>
        <w:t xml:space="preserve">address </w:t>
      </w:r>
      <w:r w:rsidR="7B47E4EA" w:rsidRPr="3C649E03">
        <w:rPr>
          <w:rFonts w:eastAsia="Times New Roman"/>
          <w:sz w:val="24"/>
          <w:szCs w:val="24"/>
          <w:lang w:eastAsia="en-IE"/>
        </w:rPr>
        <w:t xml:space="preserve">unmet </w:t>
      </w:r>
      <w:r w:rsidRPr="3C649E03">
        <w:rPr>
          <w:rFonts w:eastAsia="Times New Roman"/>
          <w:sz w:val="24"/>
          <w:szCs w:val="24"/>
          <w:lang w:eastAsia="en-IE"/>
        </w:rPr>
        <w:t>needs</w:t>
      </w:r>
      <w:r w:rsidR="00F816E2">
        <w:rPr>
          <w:rFonts w:eastAsia="Times New Roman"/>
          <w:sz w:val="24"/>
          <w:szCs w:val="24"/>
          <w:lang w:eastAsia="en-IE"/>
        </w:rPr>
        <w:t>, with particular emphasis on certain</w:t>
      </w:r>
      <w:r w:rsidRPr="3C649E03">
        <w:rPr>
          <w:rFonts w:eastAsia="Times New Roman"/>
          <w:sz w:val="24"/>
          <w:szCs w:val="24"/>
          <w:lang w:eastAsia="en-IE"/>
        </w:rPr>
        <w:t xml:space="preserve"> </w:t>
      </w:r>
      <w:r w:rsidR="0D8F64AE" w:rsidRPr="3C649E03">
        <w:rPr>
          <w:rFonts w:eastAsia="Times New Roman"/>
          <w:sz w:val="24"/>
          <w:szCs w:val="24"/>
          <w:lang w:eastAsia="en-IE"/>
        </w:rPr>
        <w:t>cohorts</w:t>
      </w:r>
      <w:r w:rsidR="55B762F6" w:rsidRPr="3C649E03">
        <w:rPr>
          <w:rFonts w:eastAsia="Times New Roman"/>
          <w:sz w:val="24"/>
          <w:szCs w:val="24"/>
          <w:lang w:eastAsia="en-IE"/>
        </w:rPr>
        <w:t xml:space="preserve"> identified in the </w:t>
      </w:r>
      <w:r w:rsidR="78F8B1F7" w:rsidRPr="3C649E03">
        <w:rPr>
          <w:rFonts w:eastAsia="Times New Roman"/>
          <w:sz w:val="24"/>
          <w:szCs w:val="24"/>
          <w:lang w:eastAsia="en-IE"/>
        </w:rPr>
        <w:t>strategy.</w:t>
      </w:r>
      <w:r w:rsidRPr="3C649E03">
        <w:rPr>
          <w:rFonts w:eastAsia="Times New Roman"/>
          <w:sz w:val="24"/>
          <w:szCs w:val="24"/>
          <w:lang w:eastAsia="en-IE"/>
        </w:rPr>
        <w:t xml:space="preserve"> </w:t>
      </w:r>
      <w:r w:rsidR="39D9F9C7" w:rsidRPr="3C649E03">
        <w:rPr>
          <w:rFonts w:eastAsia="Times New Roman"/>
          <w:sz w:val="24"/>
          <w:szCs w:val="24"/>
          <w:u w:val="single"/>
          <w:lang w:eastAsia="en-IE"/>
        </w:rPr>
        <w:t>Therefore</w:t>
      </w:r>
      <w:r w:rsidR="3B32C7F3" w:rsidRPr="3C649E03">
        <w:rPr>
          <w:rFonts w:eastAsia="Times New Roman"/>
          <w:sz w:val="24"/>
          <w:szCs w:val="24"/>
          <w:u w:val="single"/>
          <w:lang w:eastAsia="en-IE"/>
        </w:rPr>
        <w:t>,</w:t>
      </w:r>
      <w:r w:rsidR="39D9F9C7" w:rsidRPr="3C649E03">
        <w:rPr>
          <w:rFonts w:eastAsia="Times New Roman"/>
          <w:sz w:val="24"/>
          <w:szCs w:val="24"/>
          <w:u w:val="single"/>
          <w:lang w:eastAsia="en-IE"/>
        </w:rPr>
        <w:t xml:space="preserve"> applications are required to come from at least two </w:t>
      </w:r>
      <w:r w:rsidR="5969626F" w:rsidRPr="3C649E03">
        <w:rPr>
          <w:rFonts w:eastAsia="Times New Roman"/>
          <w:sz w:val="24"/>
          <w:szCs w:val="24"/>
          <w:u w:val="single"/>
          <w:lang w:eastAsia="en-IE"/>
        </w:rPr>
        <w:t xml:space="preserve">separate entities with one lead </w:t>
      </w:r>
      <w:r w:rsidR="3B32C7F3" w:rsidRPr="3C649E03">
        <w:rPr>
          <w:rFonts w:eastAsia="Times New Roman"/>
          <w:sz w:val="24"/>
          <w:szCs w:val="24"/>
          <w:u w:val="single"/>
          <w:lang w:eastAsia="en-IE"/>
        </w:rPr>
        <w:t>applicant</w:t>
      </w:r>
      <w:r w:rsidR="631BD7C8" w:rsidRPr="3C649E03">
        <w:rPr>
          <w:rFonts w:eastAsia="Times New Roman"/>
          <w:sz w:val="24"/>
          <w:szCs w:val="24"/>
          <w:lang w:eastAsia="en-IE"/>
        </w:rPr>
        <w:t xml:space="preserve"> submitting the application.</w:t>
      </w:r>
      <w:r w:rsidR="000711DE">
        <w:rPr>
          <w:sz w:val="24"/>
          <w:szCs w:val="24"/>
        </w:rPr>
        <w:t xml:space="preserve"> </w:t>
      </w:r>
      <w:r w:rsidR="0D8F64AE" w:rsidRPr="3C649E03">
        <w:rPr>
          <w:sz w:val="24"/>
          <w:szCs w:val="24"/>
        </w:rPr>
        <w:t xml:space="preserve">The call is being managed by SOLAS which has overall responsibility for the </w:t>
      </w:r>
      <w:proofErr w:type="gramStart"/>
      <w:r w:rsidR="0D8F64AE" w:rsidRPr="3C649E03">
        <w:rPr>
          <w:sz w:val="24"/>
          <w:szCs w:val="24"/>
        </w:rPr>
        <w:t>ALL</w:t>
      </w:r>
      <w:r w:rsidR="68D568A3" w:rsidRPr="3C649E03">
        <w:rPr>
          <w:sz w:val="24"/>
          <w:szCs w:val="24"/>
        </w:rPr>
        <w:t xml:space="preserve"> </w:t>
      </w:r>
      <w:r w:rsidR="0D8F64AE" w:rsidRPr="3C649E03">
        <w:rPr>
          <w:sz w:val="24"/>
          <w:szCs w:val="24"/>
        </w:rPr>
        <w:t>National</w:t>
      </w:r>
      <w:proofErr w:type="gramEnd"/>
      <w:r w:rsidR="0D8F64AE" w:rsidRPr="3C649E03">
        <w:rPr>
          <w:sz w:val="24"/>
          <w:szCs w:val="24"/>
        </w:rPr>
        <w:t xml:space="preserve"> Programme Office.</w:t>
      </w:r>
      <w:r w:rsidR="745C2A95" w:rsidRPr="3C649E03">
        <w:rPr>
          <w:sz w:val="24"/>
          <w:szCs w:val="24"/>
        </w:rPr>
        <w:t xml:space="preserve"> </w:t>
      </w:r>
      <w:r w:rsidR="0D8F64AE" w:rsidRPr="3C649E03">
        <w:rPr>
          <w:sz w:val="24"/>
          <w:szCs w:val="24"/>
        </w:rPr>
        <w:t xml:space="preserve">The ALL Strategy is overseen by a Cross-Government Implementation Group. </w:t>
      </w:r>
    </w:p>
    <w:p w14:paraId="7B4FDD50" w14:textId="77777777" w:rsidR="001147A3" w:rsidRPr="00637D9F" w:rsidRDefault="71A4284E" w:rsidP="78615E41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3C649E03">
        <w:rPr>
          <w:sz w:val="24"/>
          <w:szCs w:val="24"/>
        </w:rPr>
        <w:t>These guidelines provide the following:</w:t>
      </w:r>
    </w:p>
    <w:p w14:paraId="41EA3794" w14:textId="77777777" w:rsidR="001147A3" w:rsidRPr="00637D9F" w:rsidRDefault="71A4284E" w:rsidP="3C649E03">
      <w:pPr>
        <w:pStyle w:val="ListParagraph"/>
        <w:numPr>
          <w:ilvl w:val="0"/>
          <w:numId w:val="2"/>
        </w:numPr>
        <w:spacing w:after="160" w:line="360" w:lineRule="auto"/>
        <w:ind w:left="786"/>
        <w:contextualSpacing/>
        <w:jc w:val="both"/>
        <w:rPr>
          <w:rFonts w:cstheme="minorBidi"/>
          <w:color w:val="000000" w:themeColor="text1"/>
          <w:sz w:val="24"/>
          <w:szCs w:val="24"/>
        </w:rPr>
      </w:pPr>
      <w:r w:rsidRPr="3C649E03">
        <w:rPr>
          <w:rFonts w:cstheme="minorBidi"/>
          <w:sz w:val="24"/>
          <w:szCs w:val="24"/>
        </w:rPr>
        <w:t>The overarching principles of the fund</w:t>
      </w:r>
    </w:p>
    <w:p w14:paraId="516309CC" w14:textId="77777777" w:rsidR="001147A3" w:rsidRPr="00637D9F" w:rsidRDefault="71A4284E" w:rsidP="3C649E03">
      <w:pPr>
        <w:pStyle w:val="ListParagraph"/>
        <w:numPr>
          <w:ilvl w:val="0"/>
          <w:numId w:val="2"/>
        </w:numPr>
        <w:spacing w:after="160" w:line="360" w:lineRule="auto"/>
        <w:ind w:left="786"/>
        <w:contextualSpacing/>
        <w:jc w:val="both"/>
        <w:rPr>
          <w:rFonts w:cstheme="minorBidi"/>
          <w:color w:val="000000" w:themeColor="text1"/>
          <w:sz w:val="24"/>
          <w:szCs w:val="24"/>
        </w:rPr>
      </w:pPr>
      <w:r w:rsidRPr="3C649E03">
        <w:rPr>
          <w:rFonts w:cstheme="minorBidi"/>
          <w:sz w:val="24"/>
          <w:szCs w:val="24"/>
        </w:rPr>
        <w:t>Conditions of funding</w:t>
      </w:r>
    </w:p>
    <w:p w14:paraId="5F7BB990" w14:textId="60FCC0D0" w:rsidR="001147A3" w:rsidRPr="00637D9F" w:rsidRDefault="5A896FA1" w:rsidP="3C649E03">
      <w:pPr>
        <w:pStyle w:val="ListParagraph"/>
        <w:numPr>
          <w:ilvl w:val="0"/>
          <w:numId w:val="2"/>
        </w:numPr>
        <w:spacing w:after="160" w:line="360" w:lineRule="auto"/>
        <w:ind w:left="786"/>
        <w:contextualSpacing/>
        <w:jc w:val="both"/>
        <w:rPr>
          <w:rFonts w:cstheme="minorBidi"/>
          <w:color w:val="000000" w:themeColor="text1"/>
          <w:sz w:val="24"/>
          <w:szCs w:val="24"/>
        </w:rPr>
      </w:pPr>
      <w:r w:rsidRPr="3C649E03">
        <w:rPr>
          <w:rFonts w:cstheme="minorBidi"/>
          <w:sz w:val="24"/>
          <w:szCs w:val="24"/>
        </w:rPr>
        <w:t xml:space="preserve">Application </w:t>
      </w:r>
      <w:r w:rsidR="53BDCEBA" w:rsidRPr="3C649E03">
        <w:rPr>
          <w:rFonts w:cstheme="minorBidi"/>
          <w:sz w:val="24"/>
          <w:szCs w:val="24"/>
        </w:rPr>
        <w:t>p</w:t>
      </w:r>
      <w:r w:rsidRPr="3C649E03">
        <w:rPr>
          <w:rFonts w:cstheme="minorBidi"/>
          <w:sz w:val="24"/>
          <w:szCs w:val="24"/>
        </w:rPr>
        <w:t>rocess</w:t>
      </w:r>
    </w:p>
    <w:p w14:paraId="288ABD14" w14:textId="77777777" w:rsidR="001147A3" w:rsidRPr="00637D9F" w:rsidRDefault="71A4284E" w:rsidP="3C649E03">
      <w:pPr>
        <w:pStyle w:val="ListParagraph"/>
        <w:numPr>
          <w:ilvl w:val="0"/>
          <w:numId w:val="2"/>
        </w:numPr>
        <w:spacing w:after="160" w:line="360" w:lineRule="auto"/>
        <w:ind w:left="786"/>
        <w:contextualSpacing/>
        <w:jc w:val="both"/>
        <w:rPr>
          <w:rFonts w:cstheme="minorBidi"/>
          <w:color w:val="000000" w:themeColor="text1"/>
          <w:sz w:val="24"/>
          <w:szCs w:val="24"/>
        </w:rPr>
      </w:pPr>
      <w:r w:rsidRPr="3C649E03">
        <w:rPr>
          <w:rFonts w:cstheme="minorBidi"/>
          <w:sz w:val="24"/>
          <w:szCs w:val="24"/>
        </w:rPr>
        <w:t xml:space="preserve">Funding </w:t>
      </w:r>
      <w:r w:rsidR="444717A5" w:rsidRPr="3C649E03">
        <w:rPr>
          <w:rFonts w:cstheme="minorBidi"/>
          <w:sz w:val="24"/>
          <w:szCs w:val="24"/>
        </w:rPr>
        <w:t xml:space="preserve">evaluation </w:t>
      </w:r>
      <w:r w:rsidRPr="3C649E03">
        <w:rPr>
          <w:rFonts w:cstheme="minorBidi"/>
          <w:sz w:val="24"/>
          <w:szCs w:val="24"/>
        </w:rPr>
        <w:t>criteria</w:t>
      </w:r>
    </w:p>
    <w:p w14:paraId="6D847417" w14:textId="77777777" w:rsidR="001147A3" w:rsidRPr="00637D9F" w:rsidRDefault="71A4284E" w:rsidP="3C649E03">
      <w:pPr>
        <w:pStyle w:val="ListParagraph"/>
        <w:numPr>
          <w:ilvl w:val="0"/>
          <w:numId w:val="2"/>
        </w:numPr>
        <w:spacing w:after="160" w:line="360" w:lineRule="auto"/>
        <w:ind w:left="786"/>
        <w:contextualSpacing/>
        <w:jc w:val="both"/>
        <w:rPr>
          <w:rFonts w:cstheme="minorBidi"/>
          <w:color w:val="000000" w:themeColor="text1"/>
          <w:sz w:val="24"/>
          <w:szCs w:val="24"/>
        </w:rPr>
      </w:pPr>
      <w:r w:rsidRPr="3C649E03">
        <w:rPr>
          <w:rFonts w:cstheme="minorBidi"/>
          <w:sz w:val="24"/>
          <w:szCs w:val="24"/>
        </w:rPr>
        <w:t>Allocation of funding</w:t>
      </w:r>
    </w:p>
    <w:p w14:paraId="1C4BA263" w14:textId="63C74005" w:rsidR="00E223AE" w:rsidRPr="00637D9F" w:rsidRDefault="71A4284E" w:rsidP="3C649E03">
      <w:pPr>
        <w:pStyle w:val="ListParagraph"/>
        <w:numPr>
          <w:ilvl w:val="0"/>
          <w:numId w:val="2"/>
        </w:numPr>
        <w:spacing w:after="160" w:line="360" w:lineRule="auto"/>
        <w:ind w:left="786"/>
        <w:contextualSpacing/>
        <w:jc w:val="both"/>
        <w:rPr>
          <w:rFonts w:cstheme="minorBidi"/>
          <w:color w:val="000000" w:themeColor="text1"/>
          <w:sz w:val="24"/>
          <w:szCs w:val="24"/>
        </w:rPr>
      </w:pPr>
      <w:r w:rsidRPr="3C649E03">
        <w:rPr>
          <w:rFonts w:cstheme="minorBidi"/>
          <w:sz w:val="24"/>
          <w:szCs w:val="24"/>
        </w:rPr>
        <w:t xml:space="preserve">Reporting requirements </w:t>
      </w:r>
    </w:p>
    <w:p w14:paraId="32A24998" w14:textId="44F75FFC" w:rsidR="001147A3" w:rsidRDefault="001147A3" w:rsidP="00A1296A">
      <w:pPr>
        <w:pStyle w:val="Style1reach"/>
        <w:jc w:val="both"/>
      </w:pPr>
      <w:bookmarkStart w:id="1" w:name="_Toc107412346"/>
      <w:r w:rsidRPr="00F01CC7">
        <w:lastRenderedPageBreak/>
        <w:t>Overarching principles of the fund</w:t>
      </w:r>
      <w:bookmarkEnd w:id="1"/>
      <w:r w:rsidRPr="00F01CC7">
        <w:t xml:space="preserve"> </w:t>
      </w:r>
    </w:p>
    <w:p w14:paraId="16EE2815" w14:textId="77777777" w:rsidR="00F01CC7" w:rsidRPr="00F01CC7" w:rsidRDefault="00F01CC7" w:rsidP="00A1296A">
      <w:pPr>
        <w:jc w:val="both"/>
      </w:pPr>
    </w:p>
    <w:p w14:paraId="0A731BD6" w14:textId="26F71607" w:rsidR="005F3463" w:rsidRPr="00AA5C18" w:rsidRDefault="71A4284E" w:rsidP="3C649E03">
      <w:pPr>
        <w:shd w:val="clear" w:color="auto" w:fill="FFFFFF" w:themeFill="background1"/>
        <w:spacing w:after="0" w:line="360" w:lineRule="auto"/>
        <w:jc w:val="both"/>
        <w:textAlignment w:val="baseline"/>
        <w:rPr>
          <w:sz w:val="24"/>
          <w:szCs w:val="24"/>
        </w:rPr>
      </w:pPr>
      <w:r w:rsidRPr="3C649E03">
        <w:rPr>
          <w:sz w:val="24"/>
          <w:szCs w:val="24"/>
        </w:rPr>
        <w:t xml:space="preserve">The purpose of the </w:t>
      </w:r>
      <w:proofErr w:type="gramStart"/>
      <w:r w:rsidR="0D8F64AE" w:rsidRPr="3C649E03">
        <w:rPr>
          <w:sz w:val="24"/>
          <w:szCs w:val="24"/>
        </w:rPr>
        <w:t>ALL Strategy</w:t>
      </w:r>
      <w:proofErr w:type="gramEnd"/>
      <w:r w:rsidR="0D8F64AE" w:rsidRPr="3C649E03">
        <w:rPr>
          <w:sz w:val="24"/>
          <w:szCs w:val="24"/>
        </w:rPr>
        <w:t xml:space="preserve"> Collaboration &amp; Innovation Fund </w:t>
      </w:r>
      <w:r w:rsidRPr="3C649E03">
        <w:rPr>
          <w:sz w:val="24"/>
          <w:szCs w:val="24"/>
        </w:rPr>
        <w:t xml:space="preserve">is to </w:t>
      </w:r>
      <w:r w:rsidR="23C34F4C" w:rsidRPr="3C649E03">
        <w:rPr>
          <w:sz w:val="24"/>
          <w:szCs w:val="24"/>
        </w:rPr>
        <w:t xml:space="preserve">support </w:t>
      </w:r>
      <w:r w:rsidR="797573A5" w:rsidRPr="3C649E03">
        <w:rPr>
          <w:sz w:val="24"/>
          <w:szCs w:val="24"/>
        </w:rPr>
        <w:t xml:space="preserve">collaborative and </w:t>
      </w:r>
      <w:r w:rsidR="13171295" w:rsidRPr="3C649E03">
        <w:rPr>
          <w:sz w:val="24"/>
          <w:szCs w:val="24"/>
        </w:rPr>
        <w:t>innovative practice in the area of</w:t>
      </w:r>
      <w:r w:rsidR="2ADF7238" w:rsidRPr="3C649E03">
        <w:rPr>
          <w:sz w:val="24"/>
          <w:szCs w:val="24"/>
        </w:rPr>
        <w:t xml:space="preserve"> unmet </w:t>
      </w:r>
      <w:r w:rsidR="13171295" w:rsidRPr="3C649E03">
        <w:rPr>
          <w:sz w:val="24"/>
          <w:szCs w:val="24"/>
        </w:rPr>
        <w:t>literacy</w:t>
      </w:r>
      <w:r w:rsidR="2ADF7238" w:rsidRPr="3C649E03">
        <w:rPr>
          <w:sz w:val="24"/>
          <w:szCs w:val="24"/>
        </w:rPr>
        <w:t xml:space="preserve">, </w:t>
      </w:r>
      <w:r w:rsidR="2B87689B" w:rsidRPr="3C649E03">
        <w:rPr>
          <w:sz w:val="24"/>
          <w:szCs w:val="24"/>
        </w:rPr>
        <w:t xml:space="preserve">numeracy and digital </w:t>
      </w:r>
      <w:r w:rsidR="797573A5" w:rsidRPr="3C649E03">
        <w:rPr>
          <w:sz w:val="24"/>
          <w:szCs w:val="24"/>
        </w:rPr>
        <w:t xml:space="preserve">literacy </w:t>
      </w:r>
      <w:r w:rsidR="2B87689B" w:rsidRPr="3C649E03">
        <w:rPr>
          <w:sz w:val="24"/>
          <w:szCs w:val="24"/>
        </w:rPr>
        <w:t>needs</w:t>
      </w:r>
      <w:r w:rsidR="13171295" w:rsidRPr="3C649E03">
        <w:rPr>
          <w:sz w:val="24"/>
          <w:szCs w:val="24"/>
        </w:rPr>
        <w:t xml:space="preserve">. </w:t>
      </w:r>
    </w:p>
    <w:p w14:paraId="42C93947" w14:textId="77777777" w:rsidR="00AA5C18" w:rsidRPr="00AA5C18" w:rsidRDefault="00AA5C18" w:rsidP="3C649E03">
      <w:pPr>
        <w:shd w:val="clear" w:color="auto" w:fill="FFFFFF" w:themeFill="background1"/>
        <w:spacing w:after="0" w:line="360" w:lineRule="auto"/>
        <w:jc w:val="both"/>
        <w:textAlignment w:val="baseline"/>
        <w:rPr>
          <w:sz w:val="24"/>
          <w:szCs w:val="24"/>
        </w:rPr>
      </w:pPr>
    </w:p>
    <w:p w14:paraId="6399609F" w14:textId="3E841AF7" w:rsidR="006678D8" w:rsidRPr="0029006D" w:rsidRDefault="450F8118" w:rsidP="3C649E03">
      <w:pPr>
        <w:shd w:val="clear" w:color="auto" w:fill="FFFFFF" w:themeFill="background1"/>
        <w:spacing w:after="0" w:line="360" w:lineRule="auto"/>
        <w:jc w:val="both"/>
        <w:textAlignment w:val="baseline"/>
        <w:rPr>
          <w:sz w:val="24"/>
          <w:szCs w:val="24"/>
        </w:rPr>
      </w:pPr>
      <w:r w:rsidRPr="3C649E03">
        <w:rPr>
          <w:sz w:val="24"/>
          <w:szCs w:val="24"/>
        </w:rPr>
        <w:t xml:space="preserve">For 2023, there is an open call for proposals that </w:t>
      </w:r>
      <w:r w:rsidR="2137EE5E" w:rsidRPr="3C649E03">
        <w:rPr>
          <w:sz w:val="24"/>
          <w:szCs w:val="24"/>
        </w:rPr>
        <w:t xml:space="preserve">public and non-profit </w:t>
      </w:r>
      <w:r w:rsidR="1F826EA0" w:rsidRPr="3C649E03">
        <w:rPr>
          <w:sz w:val="24"/>
          <w:szCs w:val="24"/>
        </w:rPr>
        <w:t xml:space="preserve">organisations </w:t>
      </w:r>
      <w:r w:rsidR="7A819CC9" w:rsidRPr="3C649E03">
        <w:rPr>
          <w:sz w:val="24"/>
          <w:szCs w:val="24"/>
        </w:rPr>
        <w:t xml:space="preserve">will submit directly to SOLAS. However, </w:t>
      </w:r>
      <w:r w:rsidR="5DC06927" w:rsidRPr="3C649E03">
        <w:rPr>
          <w:sz w:val="24"/>
          <w:szCs w:val="24"/>
        </w:rPr>
        <w:t>applicant</w:t>
      </w:r>
      <w:r w:rsidR="7D2B99A2" w:rsidRPr="3C649E03">
        <w:rPr>
          <w:sz w:val="24"/>
          <w:szCs w:val="24"/>
        </w:rPr>
        <w:t>s</w:t>
      </w:r>
      <w:r w:rsidR="5DC06927" w:rsidRPr="3C649E03">
        <w:rPr>
          <w:sz w:val="24"/>
          <w:szCs w:val="24"/>
        </w:rPr>
        <w:t xml:space="preserve"> are advised to consult with </w:t>
      </w:r>
      <w:r w:rsidR="7E1D2531" w:rsidRPr="3C649E03">
        <w:rPr>
          <w:sz w:val="24"/>
          <w:szCs w:val="24"/>
        </w:rPr>
        <w:t xml:space="preserve">the </w:t>
      </w:r>
      <w:r w:rsidR="5DC06927" w:rsidRPr="3C649E03">
        <w:rPr>
          <w:sz w:val="24"/>
          <w:szCs w:val="24"/>
        </w:rPr>
        <w:t>Regional Literacy Co</w:t>
      </w:r>
      <w:r w:rsidR="19FA5C45" w:rsidRPr="3C649E03">
        <w:rPr>
          <w:sz w:val="24"/>
          <w:szCs w:val="24"/>
        </w:rPr>
        <w:t>o</w:t>
      </w:r>
      <w:r w:rsidR="5DC06927" w:rsidRPr="3C649E03">
        <w:rPr>
          <w:sz w:val="24"/>
          <w:szCs w:val="24"/>
        </w:rPr>
        <w:t>rdinators</w:t>
      </w:r>
      <w:r w:rsidR="7E1D2531" w:rsidRPr="3C649E03">
        <w:rPr>
          <w:sz w:val="24"/>
          <w:szCs w:val="24"/>
        </w:rPr>
        <w:t xml:space="preserve"> in their area</w:t>
      </w:r>
      <w:r w:rsidR="791B7610" w:rsidRPr="3C649E03">
        <w:rPr>
          <w:sz w:val="24"/>
          <w:szCs w:val="24"/>
        </w:rPr>
        <w:t xml:space="preserve"> (list of current </w:t>
      </w:r>
      <w:r w:rsidR="3CC62DBF" w:rsidRPr="3C649E03">
        <w:rPr>
          <w:sz w:val="24"/>
          <w:szCs w:val="24"/>
        </w:rPr>
        <w:t>Co</w:t>
      </w:r>
      <w:r w:rsidR="2D9A376E" w:rsidRPr="3C649E03">
        <w:rPr>
          <w:sz w:val="24"/>
          <w:szCs w:val="24"/>
        </w:rPr>
        <w:t>o</w:t>
      </w:r>
      <w:r w:rsidR="3CC62DBF" w:rsidRPr="3C649E03">
        <w:rPr>
          <w:sz w:val="24"/>
          <w:szCs w:val="24"/>
        </w:rPr>
        <w:t xml:space="preserve">rdinators attached in </w:t>
      </w:r>
      <w:r w:rsidR="1B645EBF" w:rsidRPr="3C649E03">
        <w:rPr>
          <w:sz w:val="24"/>
          <w:szCs w:val="24"/>
        </w:rPr>
        <w:t>A</w:t>
      </w:r>
      <w:r w:rsidR="3CC62DBF" w:rsidRPr="3C649E03">
        <w:rPr>
          <w:sz w:val="24"/>
          <w:szCs w:val="24"/>
        </w:rPr>
        <w:t xml:space="preserve">ppendix </w:t>
      </w:r>
      <w:r w:rsidR="1B645EBF" w:rsidRPr="3C649E03">
        <w:rPr>
          <w:sz w:val="24"/>
          <w:szCs w:val="24"/>
        </w:rPr>
        <w:t>3</w:t>
      </w:r>
      <w:r w:rsidR="4C5DEC4F" w:rsidRPr="3C649E03">
        <w:rPr>
          <w:sz w:val="24"/>
          <w:szCs w:val="24"/>
        </w:rPr>
        <w:t>)</w:t>
      </w:r>
      <w:r w:rsidR="6AD4C706" w:rsidRPr="3C649E03">
        <w:rPr>
          <w:sz w:val="24"/>
          <w:szCs w:val="24"/>
        </w:rPr>
        <w:t xml:space="preserve">. </w:t>
      </w:r>
      <w:r w:rsidR="7D2B99A2" w:rsidRPr="3C649E03">
        <w:rPr>
          <w:sz w:val="24"/>
          <w:szCs w:val="24"/>
        </w:rPr>
        <w:t xml:space="preserve">The role of </w:t>
      </w:r>
      <w:r w:rsidR="6F11AED3" w:rsidRPr="3C649E03">
        <w:rPr>
          <w:sz w:val="24"/>
          <w:szCs w:val="24"/>
        </w:rPr>
        <w:t>the Regional Literacy Co</w:t>
      </w:r>
      <w:r w:rsidR="389F5BA9" w:rsidRPr="3C649E03">
        <w:rPr>
          <w:sz w:val="24"/>
          <w:szCs w:val="24"/>
        </w:rPr>
        <w:t>o</w:t>
      </w:r>
      <w:r w:rsidR="6F11AED3" w:rsidRPr="3C649E03">
        <w:rPr>
          <w:sz w:val="24"/>
          <w:szCs w:val="24"/>
        </w:rPr>
        <w:t>rdinators (RLC</w:t>
      </w:r>
      <w:r w:rsidR="55FEF838" w:rsidRPr="3C649E03">
        <w:rPr>
          <w:sz w:val="24"/>
          <w:szCs w:val="24"/>
        </w:rPr>
        <w:t>s</w:t>
      </w:r>
      <w:r w:rsidR="6F11AED3" w:rsidRPr="3C649E03">
        <w:rPr>
          <w:sz w:val="24"/>
          <w:szCs w:val="24"/>
        </w:rPr>
        <w:t xml:space="preserve">) is to </w:t>
      </w:r>
      <w:r w:rsidR="33D18D51" w:rsidRPr="3C649E03">
        <w:rPr>
          <w:sz w:val="24"/>
          <w:szCs w:val="24"/>
        </w:rPr>
        <w:t xml:space="preserve">work with stakeholders at a </w:t>
      </w:r>
      <w:r w:rsidRPr="3C649E03">
        <w:rPr>
          <w:sz w:val="24"/>
          <w:szCs w:val="24"/>
        </w:rPr>
        <w:t>local</w:t>
      </w:r>
      <w:r w:rsidR="33D18D51" w:rsidRPr="3C649E03">
        <w:rPr>
          <w:sz w:val="24"/>
          <w:szCs w:val="24"/>
        </w:rPr>
        <w:t xml:space="preserve"> level, as well as colleagues across the education, health, community development &amp; local government supports &amp; services</w:t>
      </w:r>
      <w:r w:rsidR="3DADB0C6" w:rsidRPr="3C649E03">
        <w:rPr>
          <w:sz w:val="24"/>
          <w:szCs w:val="24"/>
        </w:rPr>
        <w:t xml:space="preserve">. The aim is </w:t>
      </w:r>
      <w:r w:rsidR="33D18D51" w:rsidRPr="3C649E03">
        <w:rPr>
          <w:sz w:val="24"/>
          <w:szCs w:val="24"/>
        </w:rPr>
        <w:t>to embed the required systems-based approach to addressing unmet literacy needs.</w:t>
      </w:r>
      <w:r w:rsidR="1CF8D6C3" w:rsidRPr="3C649E03">
        <w:rPr>
          <w:sz w:val="24"/>
          <w:szCs w:val="24"/>
        </w:rPr>
        <w:t xml:space="preserve"> </w:t>
      </w:r>
      <w:r w:rsidR="6AD4C706" w:rsidRPr="3C649E03">
        <w:rPr>
          <w:sz w:val="24"/>
          <w:szCs w:val="24"/>
        </w:rPr>
        <w:t>Cross</w:t>
      </w:r>
      <w:r w:rsidR="361910B1" w:rsidRPr="3C649E03">
        <w:rPr>
          <w:sz w:val="24"/>
          <w:szCs w:val="24"/>
        </w:rPr>
        <w:t>-</w:t>
      </w:r>
      <w:r w:rsidR="6AD4C706" w:rsidRPr="3C649E03">
        <w:rPr>
          <w:sz w:val="24"/>
          <w:szCs w:val="24"/>
        </w:rPr>
        <w:t>society partnership</w:t>
      </w:r>
      <w:r w:rsidR="1CF8D6C3" w:rsidRPr="3C649E03">
        <w:rPr>
          <w:sz w:val="24"/>
          <w:szCs w:val="24"/>
        </w:rPr>
        <w:t>s</w:t>
      </w:r>
      <w:r w:rsidR="6AD4C706" w:rsidRPr="3C649E03">
        <w:rPr>
          <w:sz w:val="24"/>
          <w:szCs w:val="24"/>
        </w:rPr>
        <w:t xml:space="preserve"> and collaboration </w:t>
      </w:r>
      <w:r w:rsidR="1CF8D6C3" w:rsidRPr="3C649E03">
        <w:rPr>
          <w:sz w:val="24"/>
          <w:szCs w:val="24"/>
        </w:rPr>
        <w:t xml:space="preserve">are </w:t>
      </w:r>
      <w:r w:rsidR="6AD4C706" w:rsidRPr="3C649E03">
        <w:rPr>
          <w:sz w:val="24"/>
          <w:szCs w:val="24"/>
        </w:rPr>
        <w:t xml:space="preserve">essential for the successful implementation </w:t>
      </w:r>
      <w:r w:rsidR="7E75FF20" w:rsidRPr="3C649E03">
        <w:rPr>
          <w:sz w:val="24"/>
          <w:szCs w:val="24"/>
        </w:rPr>
        <w:t>of the ALL Strategy.</w:t>
      </w:r>
    </w:p>
    <w:p w14:paraId="098F21C2" w14:textId="010C42BA" w:rsidR="3C649E03" w:rsidRDefault="3C649E03" w:rsidP="3C649E03">
      <w:pPr>
        <w:shd w:val="clear" w:color="auto" w:fill="FFFFFF" w:themeFill="background1"/>
        <w:spacing w:after="0" w:line="360" w:lineRule="auto"/>
        <w:jc w:val="both"/>
        <w:rPr>
          <w:sz w:val="24"/>
          <w:szCs w:val="24"/>
        </w:rPr>
      </w:pPr>
    </w:p>
    <w:p w14:paraId="49847BA1" w14:textId="554D6E01" w:rsidR="001147A3" w:rsidRPr="00567677" w:rsidRDefault="1CF8D6C3" w:rsidP="3C649E03">
      <w:pPr>
        <w:spacing w:line="360" w:lineRule="auto"/>
        <w:jc w:val="both"/>
        <w:rPr>
          <w:sz w:val="24"/>
          <w:szCs w:val="24"/>
        </w:rPr>
      </w:pPr>
      <w:r w:rsidRPr="3C649E03">
        <w:rPr>
          <w:sz w:val="24"/>
          <w:szCs w:val="24"/>
        </w:rPr>
        <w:t>It should be noted that any p</w:t>
      </w:r>
      <w:r w:rsidR="71A4284E" w:rsidRPr="3C649E03">
        <w:rPr>
          <w:sz w:val="24"/>
          <w:szCs w:val="24"/>
        </w:rPr>
        <w:t xml:space="preserve">roposed projects should have no adverse impact on existing services or provision funded through </w:t>
      </w:r>
      <w:r w:rsidR="000E5F34">
        <w:rPr>
          <w:sz w:val="24"/>
          <w:szCs w:val="24"/>
        </w:rPr>
        <w:t xml:space="preserve">SOLAS, </w:t>
      </w:r>
      <w:r w:rsidR="00422390">
        <w:rPr>
          <w:sz w:val="24"/>
          <w:szCs w:val="24"/>
        </w:rPr>
        <w:t>Education an</w:t>
      </w:r>
      <w:r w:rsidR="000E5F34">
        <w:rPr>
          <w:sz w:val="24"/>
          <w:szCs w:val="24"/>
        </w:rPr>
        <w:t>d Training Boards</w:t>
      </w:r>
      <w:r w:rsidR="0A1925E4" w:rsidRPr="3C649E03">
        <w:rPr>
          <w:sz w:val="24"/>
          <w:szCs w:val="24"/>
        </w:rPr>
        <w:t xml:space="preserve"> and/or </w:t>
      </w:r>
      <w:r w:rsidR="1BEB3C5F" w:rsidRPr="3C649E03">
        <w:rPr>
          <w:sz w:val="24"/>
          <w:szCs w:val="24"/>
        </w:rPr>
        <w:t>other state agencies</w:t>
      </w:r>
      <w:r w:rsidR="71A4284E" w:rsidRPr="3C649E03">
        <w:rPr>
          <w:sz w:val="24"/>
          <w:szCs w:val="24"/>
        </w:rPr>
        <w:t>.</w:t>
      </w:r>
      <w:r w:rsidR="13171295" w:rsidRPr="3C649E03">
        <w:rPr>
          <w:sz w:val="24"/>
          <w:szCs w:val="24"/>
        </w:rPr>
        <w:t xml:space="preserve"> It </w:t>
      </w:r>
      <w:r w:rsidR="35E6BBF2" w:rsidRPr="3C649E03">
        <w:rPr>
          <w:sz w:val="24"/>
          <w:szCs w:val="24"/>
        </w:rPr>
        <w:t xml:space="preserve">must </w:t>
      </w:r>
      <w:r w:rsidR="13171295" w:rsidRPr="3C649E03">
        <w:rPr>
          <w:sz w:val="24"/>
          <w:szCs w:val="24"/>
        </w:rPr>
        <w:t>not duplicate existing services</w:t>
      </w:r>
      <w:r w:rsidR="0635EC1C" w:rsidRPr="3C649E03">
        <w:rPr>
          <w:sz w:val="24"/>
          <w:szCs w:val="24"/>
        </w:rPr>
        <w:t>.</w:t>
      </w:r>
    </w:p>
    <w:p w14:paraId="4C0C922C" w14:textId="090BF1C1" w:rsidR="00D220E6" w:rsidRDefault="00D220E6" w:rsidP="00A1296A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5AB1D8E1" w14:textId="0B343E20" w:rsidR="00664C33" w:rsidRPr="00232A89" w:rsidRDefault="008A2BC4" w:rsidP="00232A89">
      <w:pPr>
        <w:pStyle w:val="Style1reach"/>
        <w:jc w:val="both"/>
      </w:pPr>
      <w:bookmarkStart w:id="2" w:name="_Toc107412347"/>
      <w:r>
        <w:t>Conditions of funding</w:t>
      </w:r>
      <w:bookmarkEnd w:id="2"/>
    </w:p>
    <w:p w14:paraId="4BC6233C" w14:textId="7F0AC198" w:rsidR="001147A3" w:rsidRPr="001C45B7" w:rsidRDefault="001147A3" w:rsidP="00A1296A">
      <w:pPr>
        <w:pStyle w:val="Default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1C45B7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Governance</w:t>
      </w:r>
    </w:p>
    <w:p w14:paraId="2CCD0D7C" w14:textId="4968BE99" w:rsidR="006136CF" w:rsidRDefault="006136CF" w:rsidP="006136CF">
      <w:pPr>
        <w:pStyle w:val="Default"/>
        <w:spacing w:line="360" w:lineRule="auto"/>
        <w:jc w:val="both"/>
      </w:pPr>
      <w:r w:rsidRPr="006136CF">
        <w:t xml:space="preserve">The lead applicant organisation must ensure that funding allocated under the </w:t>
      </w:r>
      <w:proofErr w:type="gramStart"/>
      <w:r w:rsidRPr="006136CF">
        <w:rPr>
          <w:color w:val="auto"/>
        </w:rPr>
        <w:t>ALL Strategy</w:t>
      </w:r>
      <w:proofErr w:type="gramEnd"/>
      <w:r w:rsidRPr="006136CF">
        <w:rPr>
          <w:color w:val="auto"/>
        </w:rPr>
        <w:t xml:space="preserve"> Collaboration &amp; Innovation Fund is used for the approved purpose and in compliance with all statutory, </w:t>
      </w:r>
      <w:r w:rsidRPr="006136CF">
        <w:t xml:space="preserve">European Union and other obligations that apply as set out in the </w:t>
      </w:r>
      <w:r w:rsidRPr="00D4520D">
        <w:t>Terms and Conditions (please refer to Appendix 4)</w:t>
      </w:r>
      <w:r w:rsidR="00D4520D">
        <w:t>.</w:t>
      </w:r>
    </w:p>
    <w:p w14:paraId="72A8645D" w14:textId="77777777" w:rsidR="00D4520D" w:rsidRPr="00D4520D" w:rsidRDefault="00D4520D" w:rsidP="006136CF">
      <w:pPr>
        <w:pStyle w:val="Default"/>
        <w:spacing w:line="360" w:lineRule="auto"/>
        <w:jc w:val="both"/>
      </w:pPr>
    </w:p>
    <w:p w14:paraId="7295AAF2" w14:textId="3A40CEB4" w:rsidR="00505A65" w:rsidRPr="00B9494E" w:rsidRDefault="67D8473F" w:rsidP="78615E41">
      <w:pPr>
        <w:pStyle w:val="Default"/>
        <w:spacing w:line="360" w:lineRule="auto"/>
        <w:jc w:val="both"/>
        <w:rPr>
          <w:rFonts w:asciiTheme="minorHAnsi" w:hAnsiTheme="minorHAnsi" w:cstheme="minorBidi"/>
        </w:rPr>
      </w:pPr>
      <w:r w:rsidRPr="3C649E03">
        <w:rPr>
          <w:rFonts w:asciiTheme="minorHAnsi" w:hAnsiTheme="minorHAnsi" w:cstheme="minorBidi"/>
        </w:rPr>
        <w:t xml:space="preserve">For 2023, the total funding available </w:t>
      </w:r>
      <w:r w:rsidR="7E5EA5FA" w:rsidRPr="3C649E03">
        <w:rPr>
          <w:rFonts w:asciiTheme="minorHAnsi" w:hAnsiTheme="minorHAnsi" w:cstheme="minorBidi"/>
        </w:rPr>
        <w:t xml:space="preserve">under the fund </w:t>
      </w:r>
      <w:r w:rsidRPr="3C649E03">
        <w:rPr>
          <w:rFonts w:asciiTheme="minorHAnsi" w:hAnsiTheme="minorHAnsi" w:cstheme="minorBidi"/>
        </w:rPr>
        <w:t xml:space="preserve">is €1 million. </w:t>
      </w:r>
      <w:r w:rsidR="32B9AA40" w:rsidRPr="3C649E03">
        <w:rPr>
          <w:rFonts w:asciiTheme="minorHAnsi" w:eastAsia="Calibri" w:hAnsiTheme="minorHAnsi" w:cstheme="minorBidi"/>
        </w:rPr>
        <w:t xml:space="preserve">The </w:t>
      </w:r>
      <w:r w:rsidR="32B9AA40" w:rsidRPr="3C649E03">
        <w:rPr>
          <w:rFonts w:asciiTheme="minorHAnsi" w:eastAsia="Calibri" w:hAnsiTheme="minorHAnsi" w:cstheme="minorBidi"/>
          <w:u w:val="single"/>
        </w:rPr>
        <w:t>maximum grant</w:t>
      </w:r>
      <w:r w:rsidR="32B9AA40" w:rsidRPr="3C649E03">
        <w:rPr>
          <w:rFonts w:asciiTheme="minorHAnsi" w:eastAsia="Calibri" w:hAnsiTheme="minorHAnsi" w:cstheme="minorBidi"/>
        </w:rPr>
        <w:t xml:space="preserve"> awarded to any </w:t>
      </w:r>
      <w:r w:rsidR="1E43EA5B" w:rsidRPr="3C649E03">
        <w:rPr>
          <w:rFonts w:asciiTheme="minorHAnsi" w:eastAsia="Calibri" w:hAnsiTheme="minorHAnsi" w:cstheme="minorBidi"/>
        </w:rPr>
        <w:t>application</w:t>
      </w:r>
      <w:r w:rsidR="32B9AA40" w:rsidRPr="3C649E03">
        <w:rPr>
          <w:rFonts w:asciiTheme="minorHAnsi" w:eastAsia="Calibri" w:hAnsiTheme="minorHAnsi" w:cstheme="minorBidi"/>
        </w:rPr>
        <w:t xml:space="preserve"> will be </w:t>
      </w:r>
      <w:r w:rsidR="32B9AA40" w:rsidRPr="3C649E03">
        <w:rPr>
          <w:rFonts w:asciiTheme="minorHAnsi" w:eastAsia="Calibri" w:hAnsiTheme="minorHAnsi" w:cstheme="minorBidi"/>
          <w:b/>
          <w:bCs/>
        </w:rPr>
        <w:t>€50,000</w:t>
      </w:r>
      <w:r w:rsidR="3D92AB38" w:rsidRPr="3C649E03">
        <w:rPr>
          <w:rFonts w:asciiTheme="minorHAnsi" w:eastAsia="Calibri" w:hAnsiTheme="minorHAnsi" w:cstheme="minorBidi"/>
          <w:b/>
          <w:bCs/>
        </w:rPr>
        <w:t xml:space="preserve">. </w:t>
      </w:r>
      <w:r w:rsidR="25D43847" w:rsidRPr="3C649E03">
        <w:rPr>
          <w:rFonts w:asciiTheme="minorHAnsi" w:eastAsia="Calibri" w:hAnsiTheme="minorHAnsi" w:cstheme="minorBidi"/>
        </w:rPr>
        <w:t xml:space="preserve">There is no minimum amount that may be applied for. </w:t>
      </w:r>
      <w:r w:rsidR="32B9AA40" w:rsidRPr="3C649E03">
        <w:rPr>
          <w:rFonts w:asciiTheme="minorHAnsi" w:eastAsia="Calibri" w:hAnsiTheme="minorHAnsi" w:cstheme="minorBidi"/>
        </w:rPr>
        <w:t xml:space="preserve">The amount of the grant awarded will be dependent on the nature </w:t>
      </w:r>
      <w:r w:rsidR="39633590" w:rsidRPr="3C649E03">
        <w:rPr>
          <w:rFonts w:asciiTheme="minorHAnsi" w:eastAsia="Calibri" w:hAnsiTheme="minorHAnsi" w:cstheme="minorBidi"/>
        </w:rPr>
        <w:t>and quality</w:t>
      </w:r>
      <w:r w:rsidR="5A0FF68C" w:rsidRPr="3C649E03">
        <w:rPr>
          <w:rFonts w:asciiTheme="minorHAnsi" w:eastAsia="Calibri" w:hAnsiTheme="minorHAnsi" w:cstheme="minorBidi"/>
        </w:rPr>
        <w:t xml:space="preserve"> of</w:t>
      </w:r>
      <w:r w:rsidR="39633590" w:rsidRPr="3C649E03">
        <w:rPr>
          <w:rFonts w:asciiTheme="minorHAnsi" w:eastAsia="Calibri" w:hAnsiTheme="minorHAnsi" w:cstheme="minorBidi"/>
        </w:rPr>
        <w:t xml:space="preserve"> the</w:t>
      </w:r>
      <w:r w:rsidR="32B9AA40" w:rsidRPr="3C649E03">
        <w:rPr>
          <w:rFonts w:asciiTheme="minorHAnsi" w:eastAsia="Calibri" w:hAnsiTheme="minorHAnsi" w:cstheme="minorBidi"/>
        </w:rPr>
        <w:t xml:space="preserve"> proposal. Eligible costs will include direct costs and programme costs and indirect overhead costs</w:t>
      </w:r>
      <w:r w:rsidR="6CDEDE7B" w:rsidRPr="3C649E03">
        <w:rPr>
          <w:rFonts w:asciiTheme="minorHAnsi" w:eastAsia="Calibri" w:hAnsiTheme="minorHAnsi" w:cstheme="minorBidi"/>
        </w:rPr>
        <w:t xml:space="preserve">. </w:t>
      </w:r>
      <w:r w:rsidR="32B9AA40" w:rsidRPr="3C649E03">
        <w:rPr>
          <w:rFonts w:asciiTheme="minorHAnsi" w:eastAsia="Calibri" w:hAnsiTheme="minorHAnsi" w:cstheme="minorBidi"/>
          <w:b/>
          <w:bCs/>
        </w:rPr>
        <w:t xml:space="preserve">Indirect costs should not exceed 10% of the direct cost of the project. </w:t>
      </w:r>
    </w:p>
    <w:p w14:paraId="415A63F6" w14:textId="2FFBF7F4" w:rsidR="3C649E03" w:rsidRDefault="3C649E03" w:rsidP="3C649E03">
      <w:pPr>
        <w:pStyle w:val="Default"/>
        <w:spacing w:line="360" w:lineRule="auto"/>
        <w:jc w:val="both"/>
        <w:rPr>
          <w:rFonts w:asciiTheme="minorHAnsi" w:eastAsia="Calibri" w:hAnsiTheme="minorHAnsi" w:cstheme="minorBidi"/>
          <w:b/>
          <w:bCs/>
        </w:rPr>
      </w:pPr>
    </w:p>
    <w:p w14:paraId="0B651D2E" w14:textId="2A5B3AB8" w:rsidR="0016731C" w:rsidRPr="002869D3" w:rsidRDefault="67F71E3E" w:rsidP="78615E41">
      <w:pPr>
        <w:pStyle w:val="Default"/>
        <w:spacing w:line="360" w:lineRule="auto"/>
        <w:jc w:val="both"/>
        <w:rPr>
          <w:rFonts w:asciiTheme="minorHAnsi" w:hAnsiTheme="minorHAnsi" w:cstheme="minorBidi"/>
          <w:b/>
          <w:bCs/>
        </w:rPr>
      </w:pPr>
      <w:r w:rsidRPr="3C649E03">
        <w:rPr>
          <w:rFonts w:asciiTheme="minorHAnsi" w:hAnsiTheme="minorHAnsi" w:cstheme="minorBidi"/>
        </w:rPr>
        <w:lastRenderedPageBreak/>
        <w:t>Please note that a</w:t>
      </w:r>
      <w:r w:rsidR="3616C803" w:rsidRPr="3C649E03">
        <w:rPr>
          <w:rFonts w:asciiTheme="minorHAnsi" w:hAnsiTheme="minorHAnsi" w:cstheme="minorBidi"/>
        </w:rPr>
        <w:t xml:space="preserve">ny content </w:t>
      </w:r>
      <w:r w:rsidR="769ED28C" w:rsidRPr="3C649E03">
        <w:rPr>
          <w:rFonts w:asciiTheme="minorHAnsi" w:hAnsiTheme="minorHAnsi" w:cstheme="minorBidi"/>
        </w:rPr>
        <w:t>and/</w:t>
      </w:r>
      <w:r w:rsidR="3616C803" w:rsidRPr="3C649E03">
        <w:rPr>
          <w:rFonts w:asciiTheme="minorHAnsi" w:hAnsiTheme="minorHAnsi" w:cstheme="minorBidi"/>
        </w:rPr>
        <w:t xml:space="preserve">or material produced will be </w:t>
      </w:r>
      <w:r w:rsidR="3AB09960" w:rsidRPr="3C649E03">
        <w:rPr>
          <w:rFonts w:asciiTheme="minorHAnsi" w:hAnsiTheme="minorHAnsi" w:cstheme="minorBidi"/>
        </w:rPr>
        <w:t>jointly</w:t>
      </w:r>
      <w:r w:rsidR="3616C803" w:rsidRPr="3C649E03">
        <w:rPr>
          <w:rFonts w:asciiTheme="minorHAnsi" w:hAnsiTheme="minorHAnsi" w:cstheme="minorBidi"/>
        </w:rPr>
        <w:t xml:space="preserve"> </w:t>
      </w:r>
      <w:r w:rsidR="73C3397C" w:rsidRPr="3C649E03">
        <w:rPr>
          <w:rFonts w:asciiTheme="minorHAnsi" w:hAnsiTheme="minorHAnsi" w:cstheme="minorBidi"/>
        </w:rPr>
        <w:t>owned by</w:t>
      </w:r>
      <w:r w:rsidR="3616C803" w:rsidRPr="3C649E03">
        <w:rPr>
          <w:rFonts w:asciiTheme="minorHAnsi" w:hAnsiTheme="minorHAnsi" w:cstheme="minorBidi"/>
        </w:rPr>
        <w:t xml:space="preserve"> the </w:t>
      </w:r>
      <w:proofErr w:type="gramStart"/>
      <w:r w:rsidR="3616C803" w:rsidRPr="3C649E03">
        <w:rPr>
          <w:rFonts w:asciiTheme="minorHAnsi" w:hAnsiTheme="minorHAnsi" w:cstheme="minorBidi"/>
        </w:rPr>
        <w:t>ALL National</w:t>
      </w:r>
      <w:proofErr w:type="gramEnd"/>
      <w:r w:rsidR="3616C803" w:rsidRPr="3C649E03">
        <w:rPr>
          <w:rFonts w:asciiTheme="minorHAnsi" w:hAnsiTheme="minorHAnsi" w:cstheme="minorBidi"/>
        </w:rPr>
        <w:t xml:space="preserve"> Programme Office</w:t>
      </w:r>
      <w:r w:rsidR="786283C5" w:rsidRPr="3C649E03">
        <w:rPr>
          <w:rFonts w:asciiTheme="minorHAnsi" w:hAnsiTheme="minorHAnsi" w:cstheme="minorBidi"/>
        </w:rPr>
        <w:t xml:space="preserve"> for further dissemination,</w:t>
      </w:r>
      <w:r w:rsidR="10552044" w:rsidRPr="3C649E03">
        <w:rPr>
          <w:rFonts w:asciiTheme="minorHAnsi" w:hAnsiTheme="minorHAnsi" w:cstheme="minorBidi"/>
        </w:rPr>
        <w:t xml:space="preserve"> use, and development</w:t>
      </w:r>
      <w:r w:rsidR="00DD0349">
        <w:rPr>
          <w:rFonts w:asciiTheme="minorHAnsi" w:hAnsiTheme="minorHAnsi" w:cstheme="minorBidi"/>
        </w:rPr>
        <w:t xml:space="preserve"> (with </w:t>
      </w:r>
      <w:r w:rsidR="007D7800">
        <w:rPr>
          <w:rFonts w:asciiTheme="minorHAnsi" w:hAnsiTheme="minorHAnsi" w:cstheme="minorBidi"/>
        </w:rPr>
        <w:t xml:space="preserve">full </w:t>
      </w:r>
      <w:r w:rsidR="786283C5" w:rsidRPr="3C649E03">
        <w:rPr>
          <w:rFonts w:asciiTheme="minorHAnsi" w:hAnsiTheme="minorHAnsi" w:cstheme="minorBidi"/>
        </w:rPr>
        <w:t xml:space="preserve">acknowledgement </w:t>
      </w:r>
      <w:r w:rsidR="630D591E" w:rsidRPr="3C649E03">
        <w:rPr>
          <w:rFonts w:asciiTheme="minorHAnsi" w:hAnsiTheme="minorHAnsi" w:cstheme="minorBidi"/>
        </w:rPr>
        <w:t>included</w:t>
      </w:r>
      <w:r w:rsidR="00DD0349">
        <w:rPr>
          <w:rFonts w:asciiTheme="minorHAnsi" w:hAnsiTheme="minorHAnsi" w:cstheme="minorBidi"/>
        </w:rPr>
        <w:t>)</w:t>
      </w:r>
      <w:r w:rsidR="3616C803" w:rsidRPr="3C649E03">
        <w:rPr>
          <w:rFonts w:asciiTheme="minorHAnsi" w:hAnsiTheme="minorHAnsi" w:cstheme="minorBidi"/>
        </w:rPr>
        <w:t>.</w:t>
      </w:r>
      <w:r w:rsidR="002869D3">
        <w:rPr>
          <w:rFonts w:asciiTheme="minorHAnsi" w:hAnsiTheme="minorHAnsi" w:cstheme="minorBidi"/>
        </w:rPr>
        <w:t xml:space="preserve"> </w:t>
      </w:r>
      <w:r w:rsidR="0016731C" w:rsidRPr="002869D3">
        <w:rPr>
          <w:rFonts w:asciiTheme="minorHAnsi" w:hAnsiTheme="minorHAnsi" w:cstheme="minorBidi"/>
          <w:b/>
          <w:bCs/>
        </w:rPr>
        <w:t xml:space="preserve">Please note </w:t>
      </w:r>
      <w:r w:rsidR="005959AE" w:rsidRPr="002869D3">
        <w:rPr>
          <w:rFonts w:asciiTheme="minorHAnsi" w:hAnsiTheme="minorHAnsi" w:cstheme="minorBidi"/>
          <w:b/>
          <w:bCs/>
        </w:rPr>
        <w:t xml:space="preserve">that </w:t>
      </w:r>
      <w:r w:rsidR="0016731C" w:rsidRPr="002869D3">
        <w:rPr>
          <w:rFonts w:asciiTheme="minorHAnsi" w:hAnsiTheme="minorHAnsi" w:cstheme="minorBidi"/>
          <w:b/>
          <w:bCs/>
        </w:rPr>
        <w:t xml:space="preserve">this call is stand alone and separate to the </w:t>
      </w:r>
      <w:r w:rsidR="00DD0349" w:rsidRPr="002869D3">
        <w:rPr>
          <w:rFonts w:asciiTheme="minorHAnsi" w:hAnsiTheme="minorHAnsi" w:cstheme="minorBidi"/>
          <w:b/>
          <w:bCs/>
        </w:rPr>
        <w:t>REACH</w:t>
      </w:r>
      <w:r w:rsidR="0016731C" w:rsidRPr="002869D3">
        <w:rPr>
          <w:rFonts w:asciiTheme="minorHAnsi" w:hAnsiTheme="minorHAnsi" w:cstheme="minorBidi"/>
          <w:b/>
          <w:bCs/>
        </w:rPr>
        <w:t xml:space="preserve"> Fund.</w:t>
      </w:r>
    </w:p>
    <w:p w14:paraId="69792906" w14:textId="6827BEDE" w:rsidR="00AA5C18" w:rsidRDefault="00AA5C18" w:rsidP="00A1296A">
      <w:pPr>
        <w:pStyle w:val="Default"/>
        <w:spacing w:line="360" w:lineRule="auto"/>
        <w:jc w:val="both"/>
        <w:rPr>
          <w:rFonts w:asciiTheme="minorHAnsi" w:hAnsiTheme="minorHAnsi" w:cstheme="minorBidi"/>
        </w:rPr>
      </w:pPr>
    </w:p>
    <w:p w14:paraId="6E916FC4" w14:textId="77777777" w:rsidR="006A6878" w:rsidRPr="008A3620" w:rsidRDefault="006A6878" w:rsidP="00A1296A"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8A3620">
        <w:rPr>
          <w:rFonts w:asciiTheme="minorHAnsi" w:hAnsiTheme="minorHAnsi" w:cstheme="minorHAnsi"/>
          <w:b/>
          <w:bCs/>
          <w:sz w:val="28"/>
          <w:szCs w:val="28"/>
        </w:rPr>
        <w:t>Expenditure</w:t>
      </w:r>
      <w:r w:rsidRPr="008A3620">
        <w:rPr>
          <w:rFonts w:asciiTheme="minorHAnsi" w:hAnsiTheme="minorHAnsi" w:cstheme="minorHAnsi"/>
          <w:b/>
          <w:bCs/>
        </w:rPr>
        <w:t xml:space="preserve">  </w:t>
      </w:r>
    </w:p>
    <w:p w14:paraId="5C79A5BE" w14:textId="1A7BA3FE" w:rsidR="006A6878" w:rsidRPr="00EB1D85" w:rsidRDefault="34B1A078" w:rsidP="78615E41">
      <w:pPr>
        <w:pStyle w:val="Default"/>
        <w:spacing w:line="360" w:lineRule="auto"/>
        <w:jc w:val="both"/>
        <w:rPr>
          <w:rFonts w:asciiTheme="minorHAnsi" w:hAnsiTheme="minorHAnsi" w:cstheme="minorBidi"/>
        </w:rPr>
      </w:pPr>
      <w:r w:rsidRPr="3C649E03">
        <w:rPr>
          <w:rFonts w:asciiTheme="minorHAnsi" w:hAnsiTheme="minorHAnsi" w:cstheme="minorBidi"/>
        </w:rPr>
        <w:t xml:space="preserve">Approved funding allocation for any </w:t>
      </w:r>
      <w:r w:rsidRPr="3C649E03">
        <w:rPr>
          <w:rFonts w:asciiTheme="minorHAnsi" w:hAnsiTheme="minorHAnsi" w:cstheme="minorBidi"/>
          <w:color w:val="auto"/>
        </w:rPr>
        <w:t xml:space="preserve">project </w:t>
      </w:r>
      <w:r w:rsidRPr="3C649E03">
        <w:rPr>
          <w:rFonts w:asciiTheme="minorHAnsi" w:hAnsiTheme="minorHAnsi" w:cstheme="minorBidi"/>
        </w:rPr>
        <w:t xml:space="preserve">under the </w:t>
      </w:r>
      <w:proofErr w:type="gramStart"/>
      <w:r w:rsidR="40D617FC" w:rsidRPr="3C649E03">
        <w:rPr>
          <w:rFonts w:asciiTheme="minorHAnsi" w:hAnsiTheme="minorHAnsi" w:cstheme="minorBidi"/>
        </w:rPr>
        <w:t>ALL</w:t>
      </w:r>
      <w:r w:rsidR="3D181A5C" w:rsidRPr="3C649E03">
        <w:rPr>
          <w:rFonts w:asciiTheme="minorHAnsi" w:hAnsiTheme="minorHAnsi" w:cstheme="minorBidi"/>
        </w:rPr>
        <w:t xml:space="preserve"> </w:t>
      </w:r>
      <w:r w:rsidR="40D617FC" w:rsidRPr="3C649E03">
        <w:rPr>
          <w:rFonts w:asciiTheme="minorHAnsi" w:hAnsiTheme="minorHAnsi" w:cstheme="minorBidi"/>
        </w:rPr>
        <w:t>Strategy</w:t>
      </w:r>
      <w:proofErr w:type="gramEnd"/>
      <w:r w:rsidR="770DE4E6" w:rsidRPr="3C649E03">
        <w:rPr>
          <w:rFonts w:asciiTheme="minorHAnsi" w:hAnsiTheme="minorHAnsi" w:cstheme="minorBidi"/>
        </w:rPr>
        <w:t xml:space="preserve"> Collaboration</w:t>
      </w:r>
      <w:r w:rsidR="6DD9B7D4" w:rsidRPr="3C649E03">
        <w:rPr>
          <w:rFonts w:asciiTheme="minorHAnsi" w:hAnsiTheme="minorHAnsi" w:cstheme="minorBidi"/>
        </w:rPr>
        <w:t xml:space="preserve"> &amp; Innovation </w:t>
      </w:r>
      <w:r w:rsidR="2816AA55" w:rsidRPr="3C649E03">
        <w:rPr>
          <w:rFonts w:asciiTheme="minorHAnsi" w:hAnsiTheme="minorHAnsi" w:cstheme="minorBidi"/>
        </w:rPr>
        <w:t>Fund must</w:t>
      </w:r>
      <w:r w:rsidR="6B1EDDAC" w:rsidRPr="3C649E03">
        <w:rPr>
          <w:rFonts w:asciiTheme="minorHAnsi" w:hAnsiTheme="minorHAnsi" w:cstheme="minorBidi"/>
        </w:rPr>
        <w:t>:</w:t>
      </w:r>
    </w:p>
    <w:p w14:paraId="41D84776" w14:textId="612ADDF6" w:rsidR="006A6878" w:rsidRPr="00EB1D85" w:rsidRDefault="210C6F7F" w:rsidP="78615E41">
      <w:pPr>
        <w:pStyle w:val="Default"/>
        <w:numPr>
          <w:ilvl w:val="0"/>
          <w:numId w:val="6"/>
        </w:numPr>
        <w:spacing w:line="360" w:lineRule="auto"/>
        <w:ind w:left="714" w:hanging="357"/>
        <w:jc w:val="both"/>
        <w:rPr>
          <w:rFonts w:asciiTheme="minorHAnsi" w:hAnsiTheme="minorHAnsi" w:cstheme="minorBidi"/>
        </w:rPr>
      </w:pPr>
      <w:r w:rsidRPr="3C649E03">
        <w:rPr>
          <w:rFonts w:asciiTheme="minorHAnsi" w:hAnsiTheme="minorHAnsi" w:cstheme="minorBidi"/>
        </w:rPr>
        <w:t>b</w:t>
      </w:r>
      <w:r w:rsidR="34B1A078" w:rsidRPr="3C649E03">
        <w:rPr>
          <w:rFonts w:asciiTheme="minorHAnsi" w:hAnsiTheme="minorHAnsi" w:cstheme="minorBidi"/>
        </w:rPr>
        <w:t xml:space="preserve">e used for </w:t>
      </w:r>
      <w:r w:rsidRPr="3C649E03">
        <w:rPr>
          <w:rFonts w:asciiTheme="minorHAnsi" w:hAnsiTheme="minorHAnsi" w:cstheme="minorBidi"/>
        </w:rPr>
        <w:t xml:space="preserve">the </w:t>
      </w:r>
      <w:r w:rsidR="34B1A078" w:rsidRPr="3C649E03">
        <w:rPr>
          <w:rFonts w:asciiTheme="minorHAnsi" w:hAnsiTheme="minorHAnsi" w:cstheme="minorBidi"/>
        </w:rPr>
        <w:t>specific purpose intended</w:t>
      </w:r>
      <w:r w:rsidR="706876E5" w:rsidRPr="3C649E03">
        <w:rPr>
          <w:rFonts w:asciiTheme="minorHAnsi" w:hAnsiTheme="minorHAnsi" w:cstheme="minorBidi"/>
        </w:rPr>
        <w:t>,</w:t>
      </w:r>
    </w:p>
    <w:p w14:paraId="213A40C0" w14:textId="1FDD0E01" w:rsidR="006A6878" w:rsidRPr="00567677" w:rsidRDefault="210C6F7F" w:rsidP="78615E41">
      <w:pPr>
        <w:pStyle w:val="Default"/>
        <w:numPr>
          <w:ilvl w:val="0"/>
          <w:numId w:val="6"/>
        </w:numPr>
        <w:spacing w:line="360" w:lineRule="auto"/>
        <w:ind w:left="714" w:hanging="357"/>
        <w:jc w:val="both"/>
        <w:rPr>
          <w:rFonts w:asciiTheme="minorHAnsi" w:hAnsiTheme="minorHAnsi" w:cstheme="minorBidi"/>
          <w:color w:val="auto"/>
        </w:rPr>
      </w:pPr>
      <w:r w:rsidRPr="3C649E03">
        <w:rPr>
          <w:rFonts w:asciiTheme="minorHAnsi" w:hAnsiTheme="minorHAnsi" w:cstheme="minorBidi"/>
          <w:color w:val="auto"/>
        </w:rPr>
        <w:t>b</w:t>
      </w:r>
      <w:r w:rsidR="34B1A078" w:rsidRPr="3C649E03">
        <w:rPr>
          <w:rFonts w:asciiTheme="minorHAnsi" w:hAnsiTheme="minorHAnsi" w:cstheme="minorBidi"/>
          <w:color w:val="auto"/>
        </w:rPr>
        <w:t xml:space="preserve">e expended by </w:t>
      </w:r>
      <w:r w:rsidR="1F826EA0" w:rsidRPr="3C649E03">
        <w:rPr>
          <w:rFonts w:asciiTheme="minorHAnsi" w:hAnsiTheme="minorHAnsi" w:cstheme="minorBidi"/>
          <w:color w:val="auto"/>
        </w:rPr>
        <w:t>2023</w:t>
      </w:r>
      <w:r w:rsidR="34B1A078" w:rsidRPr="3C649E03">
        <w:rPr>
          <w:rFonts w:asciiTheme="minorHAnsi" w:hAnsiTheme="minorHAnsi" w:cstheme="minorBidi"/>
          <w:color w:val="auto"/>
        </w:rPr>
        <w:t xml:space="preserve"> year-end</w:t>
      </w:r>
      <w:r w:rsidR="5616D5E8" w:rsidRPr="3C649E03">
        <w:rPr>
          <w:rFonts w:asciiTheme="minorHAnsi" w:hAnsiTheme="minorHAnsi" w:cstheme="minorBidi"/>
          <w:color w:val="auto"/>
        </w:rPr>
        <w:t>,</w:t>
      </w:r>
    </w:p>
    <w:p w14:paraId="52D2D925" w14:textId="25D4E31F" w:rsidR="006A6878" w:rsidRPr="00681BF0" w:rsidRDefault="210C6F7F" w:rsidP="78615E41">
      <w:pPr>
        <w:pStyle w:val="Default"/>
        <w:numPr>
          <w:ilvl w:val="0"/>
          <w:numId w:val="6"/>
        </w:numPr>
        <w:spacing w:line="360" w:lineRule="auto"/>
        <w:ind w:left="714" w:hanging="357"/>
        <w:jc w:val="both"/>
        <w:rPr>
          <w:rFonts w:asciiTheme="minorHAnsi" w:hAnsiTheme="minorHAnsi" w:cstheme="minorBidi"/>
        </w:rPr>
      </w:pPr>
      <w:r w:rsidRPr="3C649E03">
        <w:rPr>
          <w:rFonts w:asciiTheme="minorHAnsi" w:hAnsiTheme="minorHAnsi" w:cstheme="minorBidi"/>
        </w:rPr>
        <w:t>n</w:t>
      </w:r>
      <w:r w:rsidR="34B1A078" w:rsidRPr="3C649E03">
        <w:rPr>
          <w:rFonts w:asciiTheme="minorHAnsi" w:hAnsiTheme="minorHAnsi" w:cstheme="minorBidi"/>
        </w:rPr>
        <w:t xml:space="preserve">ot be used </w:t>
      </w:r>
      <w:r w:rsidR="0059C0B7" w:rsidRPr="3C649E03">
        <w:rPr>
          <w:rFonts w:asciiTheme="minorHAnsi" w:hAnsiTheme="minorHAnsi" w:cstheme="minorBidi"/>
        </w:rPr>
        <w:t xml:space="preserve">for </w:t>
      </w:r>
      <w:r w:rsidR="34B1A078" w:rsidRPr="3C649E03">
        <w:rPr>
          <w:rFonts w:asciiTheme="minorHAnsi" w:hAnsiTheme="minorHAnsi" w:cstheme="minorBidi"/>
        </w:rPr>
        <w:t>costs of a recurring nature</w:t>
      </w:r>
      <w:r w:rsidR="0059C0B7" w:rsidRPr="3C649E03">
        <w:rPr>
          <w:rFonts w:asciiTheme="minorHAnsi" w:hAnsiTheme="minorHAnsi" w:cstheme="minorBidi"/>
        </w:rPr>
        <w:t xml:space="preserve"> that </w:t>
      </w:r>
      <w:r w:rsidR="578A7D0B" w:rsidRPr="3C649E03">
        <w:rPr>
          <w:rFonts w:asciiTheme="minorHAnsi" w:hAnsiTheme="minorHAnsi" w:cstheme="minorBidi"/>
        </w:rPr>
        <w:t>extend beyond the year end 2023</w:t>
      </w:r>
      <w:r w:rsidR="15535263" w:rsidRPr="3C649E03">
        <w:rPr>
          <w:rFonts w:asciiTheme="minorHAnsi" w:hAnsiTheme="minorHAnsi" w:cstheme="minorBidi"/>
        </w:rPr>
        <w:t>,</w:t>
      </w:r>
    </w:p>
    <w:p w14:paraId="019F8B4A" w14:textId="42986977" w:rsidR="009D7889" w:rsidRPr="00D47A23" w:rsidRDefault="7FBE7F36" w:rsidP="78615E41">
      <w:pPr>
        <w:pStyle w:val="ListParagraph"/>
        <w:numPr>
          <w:ilvl w:val="0"/>
          <w:numId w:val="6"/>
        </w:numPr>
        <w:ind w:left="714" w:hanging="357"/>
        <w:contextualSpacing/>
        <w:rPr>
          <w:rFonts w:eastAsia="Calibri" w:cstheme="minorBidi"/>
          <w:sz w:val="24"/>
          <w:szCs w:val="24"/>
        </w:rPr>
      </w:pPr>
      <w:r w:rsidRPr="3C649E03">
        <w:rPr>
          <w:rFonts w:eastAsia="Calibri" w:cstheme="minorBidi"/>
          <w:sz w:val="24"/>
          <w:szCs w:val="24"/>
        </w:rPr>
        <w:t>a</w:t>
      </w:r>
      <w:r w:rsidR="6740B204" w:rsidRPr="3C649E03">
        <w:rPr>
          <w:rFonts w:eastAsia="Calibri" w:cstheme="minorBidi"/>
          <w:sz w:val="24"/>
          <w:szCs w:val="24"/>
        </w:rPr>
        <w:t>ll unspent monies must be returned to SOLAS</w:t>
      </w:r>
      <w:r w:rsidR="5AD78BB5" w:rsidRPr="3C649E03">
        <w:rPr>
          <w:rFonts w:eastAsia="Calibri" w:cstheme="minorBidi"/>
          <w:sz w:val="24"/>
          <w:szCs w:val="24"/>
        </w:rPr>
        <w:t>.</w:t>
      </w:r>
    </w:p>
    <w:p w14:paraId="60AF45FD" w14:textId="77777777" w:rsidR="009D7889" w:rsidRPr="009D7889" w:rsidRDefault="009D7889" w:rsidP="009D7889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</w:rPr>
      </w:pPr>
    </w:p>
    <w:p w14:paraId="42CD201D" w14:textId="5E88F6C9" w:rsidR="005B202B" w:rsidRDefault="40D617FC" w:rsidP="78615E41">
      <w:pPr>
        <w:spacing w:line="360" w:lineRule="auto"/>
        <w:jc w:val="both"/>
        <w:rPr>
          <w:sz w:val="24"/>
          <w:szCs w:val="24"/>
          <w:u w:val="single"/>
        </w:rPr>
      </w:pPr>
      <w:bookmarkStart w:id="3" w:name="_Hlk54945675"/>
      <w:r w:rsidRPr="3C649E03">
        <w:rPr>
          <w:sz w:val="24"/>
          <w:szCs w:val="24"/>
        </w:rPr>
        <w:t>SOLAS will</w:t>
      </w:r>
      <w:r w:rsidR="34B1A078" w:rsidRPr="3C649E03">
        <w:rPr>
          <w:sz w:val="24"/>
          <w:szCs w:val="24"/>
        </w:rPr>
        <w:t xml:space="preserve"> </w:t>
      </w:r>
      <w:r w:rsidR="7F338286" w:rsidRPr="3C649E03">
        <w:rPr>
          <w:color w:val="000000" w:themeColor="text1"/>
          <w:sz w:val="24"/>
          <w:szCs w:val="24"/>
        </w:rPr>
        <w:t xml:space="preserve">manage the application process </w:t>
      </w:r>
      <w:r w:rsidR="07C5FF27" w:rsidRPr="3C649E03">
        <w:rPr>
          <w:color w:val="000000" w:themeColor="text1"/>
          <w:sz w:val="24"/>
          <w:szCs w:val="24"/>
        </w:rPr>
        <w:t xml:space="preserve">and </w:t>
      </w:r>
      <w:r w:rsidR="6201292E" w:rsidRPr="3C649E03">
        <w:rPr>
          <w:color w:val="000000" w:themeColor="text1"/>
          <w:sz w:val="24"/>
          <w:szCs w:val="24"/>
        </w:rPr>
        <w:t>will</w:t>
      </w:r>
      <w:r w:rsidR="07C5FF27" w:rsidRPr="3C649E03">
        <w:rPr>
          <w:color w:val="000000" w:themeColor="text1"/>
          <w:sz w:val="24"/>
          <w:szCs w:val="24"/>
        </w:rPr>
        <w:t xml:space="preserve"> consider for funding </w:t>
      </w:r>
      <w:r w:rsidR="724DF5C2" w:rsidRPr="3C649E03">
        <w:rPr>
          <w:color w:val="000000" w:themeColor="text1"/>
          <w:sz w:val="24"/>
          <w:szCs w:val="24"/>
        </w:rPr>
        <w:t xml:space="preserve">proposals </w:t>
      </w:r>
      <w:r w:rsidR="07C5FF27" w:rsidRPr="3C649E03">
        <w:rPr>
          <w:color w:val="000000" w:themeColor="text1"/>
          <w:sz w:val="24"/>
          <w:szCs w:val="24"/>
        </w:rPr>
        <w:t xml:space="preserve">that </w:t>
      </w:r>
      <w:r w:rsidR="7DF5E88A" w:rsidRPr="3C649E03">
        <w:rPr>
          <w:color w:val="000000" w:themeColor="text1"/>
          <w:sz w:val="24"/>
          <w:szCs w:val="24"/>
        </w:rPr>
        <w:t xml:space="preserve">meet </w:t>
      </w:r>
      <w:r w:rsidR="07C5FF27" w:rsidRPr="3C649E03">
        <w:rPr>
          <w:color w:val="000000" w:themeColor="text1"/>
          <w:sz w:val="24"/>
          <w:szCs w:val="24"/>
        </w:rPr>
        <w:t xml:space="preserve">the </w:t>
      </w:r>
      <w:r w:rsidR="3DAEA3C0" w:rsidRPr="3C649E03">
        <w:rPr>
          <w:color w:val="000000" w:themeColor="text1"/>
          <w:sz w:val="24"/>
          <w:szCs w:val="24"/>
        </w:rPr>
        <w:t>aims of the ALL Strategy</w:t>
      </w:r>
      <w:r w:rsidR="7DF5E88A" w:rsidRPr="3C649E03">
        <w:rPr>
          <w:color w:val="000000" w:themeColor="text1"/>
          <w:sz w:val="24"/>
          <w:szCs w:val="24"/>
        </w:rPr>
        <w:t xml:space="preserve">. </w:t>
      </w:r>
      <w:r w:rsidR="54EA0AFA" w:rsidRPr="3C649E03">
        <w:rPr>
          <w:sz w:val="24"/>
          <w:szCs w:val="24"/>
          <w:u w:val="single"/>
        </w:rPr>
        <w:t>The proposal must have an emphasis on collaboration and innovation</w:t>
      </w:r>
      <w:r w:rsidR="1346C2EA" w:rsidRPr="3C649E03">
        <w:rPr>
          <w:sz w:val="24"/>
          <w:szCs w:val="24"/>
          <w:u w:val="single"/>
        </w:rPr>
        <w:t>.</w:t>
      </w:r>
    </w:p>
    <w:bookmarkEnd w:id="3"/>
    <w:p w14:paraId="03812C35" w14:textId="77777777" w:rsidR="00AA5C18" w:rsidRPr="00AA5C18" w:rsidRDefault="00AA5C18" w:rsidP="00FE0B42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5525D41D" w14:textId="66017081" w:rsidR="0031380B" w:rsidRDefault="0031380B" w:rsidP="00A1296A">
      <w:pPr>
        <w:pStyle w:val="Style1reach"/>
        <w:spacing w:before="120"/>
        <w:jc w:val="both"/>
      </w:pPr>
      <w:bookmarkStart w:id="4" w:name="_Toc107412349"/>
      <w:r>
        <w:t>Application process</w:t>
      </w:r>
      <w:bookmarkEnd w:id="4"/>
    </w:p>
    <w:p w14:paraId="4FB31774" w14:textId="35FCB4E5" w:rsidR="009D7889" w:rsidRPr="00CF244D" w:rsidRDefault="00066CB0" w:rsidP="009D7889">
      <w:pPr>
        <w:pStyle w:val="ListParagraph"/>
        <w:numPr>
          <w:ilvl w:val="0"/>
          <w:numId w:val="28"/>
        </w:numPr>
        <w:spacing w:after="160" w:line="360" w:lineRule="auto"/>
        <w:ind w:left="714" w:hanging="357"/>
        <w:contextualSpacing/>
        <w:rPr>
          <w:rFonts w:eastAsia="Calibri" w:cstheme="minorHAnsi"/>
          <w:sz w:val="24"/>
          <w:szCs w:val="24"/>
        </w:rPr>
      </w:pPr>
      <w:r w:rsidRPr="00CF244D">
        <w:rPr>
          <w:rFonts w:cstheme="minorBidi"/>
          <w:sz w:val="24"/>
          <w:szCs w:val="24"/>
        </w:rPr>
        <w:t xml:space="preserve">Organisations </w:t>
      </w:r>
      <w:r w:rsidR="00A6616E" w:rsidRPr="00CF244D">
        <w:rPr>
          <w:rFonts w:cstheme="minorBidi"/>
          <w:sz w:val="24"/>
          <w:szCs w:val="24"/>
        </w:rPr>
        <w:t>are invited to</w:t>
      </w:r>
      <w:r w:rsidR="0031380B" w:rsidRPr="00CF244D">
        <w:rPr>
          <w:rFonts w:cstheme="minorBidi"/>
          <w:sz w:val="24"/>
          <w:szCs w:val="24"/>
        </w:rPr>
        <w:t xml:space="preserve"> make </w:t>
      </w:r>
      <w:r w:rsidR="00A6616E" w:rsidRPr="00CF244D">
        <w:rPr>
          <w:rFonts w:cstheme="minorBidi"/>
          <w:sz w:val="24"/>
          <w:szCs w:val="24"/>
        </w:rPr>
        <w:t xml:space="preserve">an </w:t>
      </w:r>
      <w:r w:rsidR="0031380B" w:rsidRPr="00CF244D">
        <w:rPr>
          <w:rFonts w:cstheme="minorBidi"/>
          <w:sz w:val="24"/>
          <w:szCs w:val="24"/>
        </w:rPr>
        <w:t>application under the criteria set out in these guidelines</w:t>
      </w:r>
      <w:r w:rsidR="00AA5C18">
        <w:rPr>
          <w:rFonts w:cstheme="minorBidi"/>
          <w:sz w:val="24"/>
          <w:szCs w:val="24"/>
        </w:rPr>
        <w:t>.</w:t>
      </w:r>
      <w:r w:rsidR="001E5313" w:rsidRPr="00CF244D">
        <w:rPr>
          <w:rFonts w:cstheme="minorBidi"/>
          <w:sz w:val="24"/>
          <w:szCs w:val="24"/>
        </w:rPr>
        <w:t xml:space="preserve"> </w:t>
      </w:r>
    </w:p>
    <w:p w14:paraId="27473879" w14:textId="60DA9E2C" w:rsidR="0031380B" w:rsidRPr="00C67A4F" w:rsidRDefault="009D7889" w:rsidP="00420914">
      <w:pPr>
        <w:pStyle w:val="ListParagraph"/>
        <w:numPr>
          <w:ilvl w:val="0"/>
          <w:numId w:val="28"/>
        </w:numPr>
        <w:spacing w:after="160" w:line="360" w:lineRule="auto"/>
        <w:ind w:left="714" w:hanging="357"/>
        <w:contextualSpacing/>
        <w:rPr>
          <w:rFonts w:eastAsia="Calibri" w:cstheme="minorHAnsi"/>
          <w:sz w:val="24"/>
          <w:szCs w:val="24"/>
        </w:rPr>
      </w:pPr>
      <w:r w:rsidRPr="00C67A4F">
        <w:rPr>
          <w:rFonts w:eastAsia="Calibri" w:cstheme="minorHAnsi"/>
          <w:sz w:val="24"/>
          <w:szCs w:val="24"/>
        </w:rPr>
        <w:t xml:space="preserve">Funding applications must be submitted </w:t>
      </w:r>
      <w:r w:rsidR="00FD0D44" w:rsidRPr="00C67A4F">
        <w:rPr>
          <w:rFonts w:eastAsia="Calibri" w:cstheme="minorHAnsi"/>
          <w:sz w:val="24"/>
          <w:szCs w:val="24"/>
        </w:rPr>
        <w:t xml:space="preserve">in electronic form </w:t>
      </w:r>
      <w:r w:rsidRPr="00C67A4F">
        <w:rPr>
          <w:rFonts w:eastAsia="Calibri" w:cstheme="minorHAnsi"/>
          <w:sz w:val="24"/>
          <w:szCs w:val="24"/>
        </w:rPr>
        <w:t>directly to SOLAS</w:t>
      </w:r>
      <w:r w:rsidR="00C67A4F" w:rsidRPr="00C67A4F">
        <w:rPr>
          <w:rFonts w:eastAsia="Calibri" w:cstheme="minorHAnsi"/>
          <w:sz w:val="24"/>
          <w:szCs w:val="24"/>
        </w:rPr>
        <w:t xml:space="preserve"> to </w:t>
      </w:r>
      <w:hyperlink r:id="rId17" w:history="1">
        <w:r w:rsidR="00B44B70" w:rsidRPr="00C67A4F">
          <w:rPr>
            <w:rStyle w:val="Hyperlink"/>
            <w:rFonts w:eastAsia="Calibri" w:cstheme="minorHAnsi"/>
            <w:sz w:val="24"/>
            <w:szCs w:val="24"/>
          </w:rPr>
          <w:t>allinnovation@solas.ie</w:t>
        </w:r>
      </w:hyperlink>
    </w:p>
    <w:p w14:paraId="60EDB7EF" w14:textId="7C124DB4" w:rsidR="002273F3" w:rsidRPr="002E515E" w:rsidRDefault="57B7FCB1" w:rsidP="78615E41">
      <w:pPr>
        <w:pStyle w:val="ListParagraph"/>
        <w:numPr>
          <w:ilvl w:val="0"/>
          <w:numId w:val="28"/>
        </w:numPr>
        <w:spacing w:after="160" w:line="360" w:lineRule="auto"/>
        <w:ind w:left="714" w:hanging="357"/>
        <w:contextualSpacing/>
        <w:rPr>
          <w:rFonts w:eastAsia="Calibri" w:cstheme="minorBidi"/>
          <w:sz w:val="24"/>
          <w:szCs w:val="24"/>
        </w:rPr>
      </w:pPr>
      <w:r w:rsidRPr="3C649E03">
        <w:rPr>
          <w:rFonts w:eastAsia="Calibri" w:cstheme="minorBidi"/>
          <w:sz w:val="24"/>
          <w:szCs w:val="24"/>
        </w:rPr>
        <w:t xml:space="preserve">Applications must be received by </w:t>
      </w:r>
      <w:r w:rsidR="7FA68275" w:rsidRPr="3C649E03">
        <w:rPr>
          <w:rFonts w:eastAsia="Calibri" w:cstheme="minorBidi"/>
          <w:sz w:val="24"/>
          <w:szCs w:val="24"/>
        </w:rPr>
        <w:t xml:space="preserve">5 pm on </w:t>
      </w:r>
      <w:r w:rsidR="16A4C6DD" w:rsidRPr="3C649E03">
        <w:rPr>
          <w:rFonts w:eastAsia="Calibri" w:cstheme="minorBidi"/>
          <w:sz w:val="24"/>
          <w:szCs w:val="24"/>
        </w:rPr>
        <w:t>14</w:t>
      </w:r>
      <w:r w:rsidR="41AC9985" w:rsidRPr="3C649E03">
        <w:rPr>
          <w:rFonts w:eastAsia="Calibri" w:cstheme="minorBidi"/>
          <w:sz w:val="24"/>
          <w:szCs w:val="24"/>
          <w:vertAlign w:val="superscript"/>
        </w:rPr>
        <w:t>th</w:t>
      </w:r>
      <w:r w:rsidR="41AC9985" w:rsidRPr="3C649E03">
        <w:rPr>
          <w:rFonts w:eastAsia="Calibri" w:cstheme="minorBidi"/>
          <w:sz w:val="24"/>
          <w:szCs w:val="24"/>
        </w:rPr>
        <w:t xml:space="preserve"> April</w:t>
      </w:r>
      <w:r w:rsidR="6CF7952D" w:rsidRPr="3C649E03">
        <w:rPr>
          <w:rFonts w:eastAsia="Calibri" w:cstheme="minorBidi"/>
          <w:sz w:val="24"/>
          <w:szCs w:val="24"/>
        </w:rPr>
        <w:t xml:space="preserve"> 2023</w:t>
      </w:r>
      <w:r w:rsidR="7FA68275" w:rsidRPr="3C649E03">
        <w:rPr>
          <w:rFonts w:eastAsia="Calibri" w:cstheme="minorBidi"/>
          <w:color w:val="FF0000"/>
          <w:sz w:val="24"/>
          <w:szCs w:val="24"/>
        </w:rPr>
        <w:t xml:space="preserve">. </w:t>
      </w:r>
      <w:r w:rsidR="7FA68275" w:rsidRPr="3C649E03">
        <w:rPr>
          <w:rFonts w:eastAsia="Calibri" w:cstheme="minorBidi"/>
          <w:sz w:val="24"/>
          <w:szCs w:val="24"/>
        </w:rPr>
        <w:t>Applications rec</w:t>
      </w:r>
      <w:r w:rsidR="0EBC0C8E" w:rsidRPr="3C649E03">
        <w:rPr>
          <w:rFonts w:eastAsia="Calibri" w:cstheme="minorBidi"/>
          <w:sz w:val="24"/>
          <w:szCs w:val="24"/>
        </w:rPr>
        <w:t xml:space="preserve">eived after this date cannot be accepted. </w:t>
      </w:r>
    </w:p>
    <w:p w14:paraId="518711C9" w14:textId="43831311" w:rsidR="00883881" w:rsidRPr="002E515E" w:rsidRDefault="5283290D" w:rsidP="78615E41">
      <w:pPr>
        <w:pStyle w:val="ListParagraph"/>
        <w:numPr>
          <w:ilvl w:val="0"/>
          <w:numId w:val="28"/>
        </w:numPr>
        <w:spacing w:after="160" w:line="360" w:lineRule="auto"/>
        <w:ind w:left="714" w:hanging="357"/>
        <w:contextualSpacing/>
        <w:rPr>
          <w:rFonts w:eastAsia="Calibri" w:cstheme="minorBidi"/>
          <w:sz w:val="24"/>
          <w:szCs w:val="24"/>
        </w:rPr>
      </w:pPr>
      <w:r w:rsidRPr="3C649E03">
        <w:rPr>
          <w:rFonts w:eastAsia="Calibri" w:cstheme="minorBidi"/>
          <w:sz w:val="24"/>
          <w:szCs w:val="24"/>
        </w:rPr>
        <w:t xml:space="preserve">Successful </w:t>
      </w:r>
      <w:r w:rsidR="57E14B7E" w:rsidRPr="3C649E03">
        <w:rPr>
          <w:rFonts w:eastAsia="Calibri" w:cstheme="minorBidi"/>
          <w:sz w:val="24"/>
          <w:szCs w:val="24"/>
        </w:rPr>
        <w:t xml:space="preserve">applicants will receive </w:t>
      </w:r>
      <w:r w:rsidR="57E14B7E" w:rsidRPr="3C649E03">
        <w:rPr>
          <w:rFonts w:eastAsia="Calibri" w:cstheme="minorBidi"/>
          <w:b/>
          <w:bCs/>
          <w:sz w:val="24"/>
          <w:szCs w:val="24"/>
          <w:u w:val="single"/>
        </w:rPr>
        <w:t>80%</w:t>
      </w:r>
      <w:r w:rsidR="57E14B7E" w:rsidRPr="3C649E03">
        <w:rPr>
          <w:rFonts w:eastAsia="Calibri" w:cstheme="minorBidi"/>
          <w:sz w:val="24"/>
          <w:szCs w:val="24"/>
        </w:rPr>
        <w:t xml:space="preserve"> of the grant on </w:t>
      </w:r>
      <w:r w:rsidR="76C1AB0F" w:rsidRPr="3C649E03">
        <w:rPr>
          <w:rFonts w:eastAsia="Calibri" w:cstheme="minorBidi"/>
          <w:sz w:val="24"/>
          <w:szCs w:val="24"/>
        </w:rPr>
        <w:t xml:space="preserve">confirmation of project approval. The remaining </w:t>
      </w:r>
      <w:r w:rsidR="76C1AB0F" w:rsidRPr="3C649E03">
        <w:rPr>
          <w:rFonts w:eastAsia="Calibri" w:cstheme="minorBidi"/>
          <w:b/>
          <w:bCs/>
          <w:sz w:val="24"/>
          <w:szCs w:val="24"/>
          <w:u w:val="single"/>
        </w:rPr>
        <w:t>20%</w:t>
      </w:r>
      <w:r w:rsidR="76C1AB0F" w:rsidRPr="3C649E03">
        <w:rPr>
          <w:rFonts w:eastAsia="Calibri" w:cstheme="minorBidi"/>
          <w:sz w:val="24"/>
          <w:szCs w:val="24"/>
        </w:rPr>
        <w:t xml:space="preserve"> will issue </w:t>
      </w:r>
      <w:r w:rsidR="00B74614">
        <w:rPr>
          <w:rFonts w:eastAsia="Calibri" w:cstheme="minorBidi"/>
          <w:sz w:val="24"/>
          <w:szCs w:val="24"/>
        </w:rPr>
        <w:t>upon</w:t>
      </w:r>
      <w:r w:rsidR="76C1AB0F" w:rsidRPr="3C649E03">
        <w:rPr>
          <w:rFonts w:eastAsia="Calibri" w:cstheme="minorBidi"/>
          <w:sz w:val="24"/>
          <w:szCs w:val="24"/>
        </w:rPr>
        <w:t xml:space="preserve"> receipt of</w:t>
      </w:r>
      <w:r w:rsidR="7ED609B0" w:rsidRPr="3C649E03">
        <w:rPr>
          <w:rFonts w:eastAsia="Calibri" w:cstheme="minorBidi"/>
          <w:sz w:val="24"/>
          <w:szCs w:val="24"/>
        </w:rPr>
        <w:t xml:space="preserve"> </w:t>
      </w:r>
      <w:r w:rsidR="00B74614">
        <w:rPr>
          <w:rFonts w:eastAsia="Calibri" w:cstheme="minorBidi"/>
          <w:sz w:val="24"/>
          <w:szCs w:val="24"/>
        </w:rPr>
        <w:t>a final project</w:t>
      </w:r>
      <w:r w:rsidR="0E65F6A1" w:rsidRPr="3C649E03">
        <w:rPr>
          <w:rFonts w:eastAsia="Calibri" w:cstheme="minorBidi"/>
          <w:sz w:val="24"/>
          <w:szCs w:val="24"/>
        </w:rPr>
        <w:t xml:space="preserve"> report</w:t>
      </w:r>
      <w:r w:rsidR="001E24C0">
        <w:rPr>
          <w:rFonts w:eastAsia="Calibri" w:cstheme="minorBidi"/>
          <w:sz w:val="24"/>
          <w:szCs w:val="24"/>
        </w:rPr>
        <w:t>.</w:t>
      </w:r>
      <w:r w:rsidR="001E24C0" w:rsidRPr="001E24C0">
        <w:rPr>
          <w:rFonts w:eastAsia="Calibri" w:cstheme="minorHAnsi"/>
          <w:sz w:val="24"/>
          <w:szCs w:val="24"/>
        </w:rPr>
        <w:t xml:space="preserve"> </w:t>
      </w:r>
      <w:r w:rsidR="001E24C0" w:rsidRPr="00664C33">
        <w:rPr>
          <w:rFonts w:eastAsia="Calibri" w:cstheme="minorHAnsi"/>
          <w:sz w:val="24"/>
          <w:szCs w:val="24"/>
        </w:rPr>
        <w:t>This will include a Balancing Statement which will reflect actual spend and will be used to recoup any unspent money.</w:t>
      </w:r>
    </w:p>
    <w:p w14:paraId="288C5607" w14:textId="4A7342C1" w:rsidR="00725CA0" w:rsidRPr="002E515E" w:rsidRDefault="612BCFFE" w:rsidP="78615E41">
      <w:pPr>
        <w:pStyle w:val="ListParagraph"/>
        <w:numPr>
          <w:ilvl w:val="0"/>
          <w:numId w:val="28"/>
        </w:numPr>
        <w:spacing w:after="160" w:line="360" w:lineRule="auto"/>
        <w:ind w:left="714" w:hanging="357"/>
        <w:contextualSpacing/>
        <w:rPr>
          <w:rFonts w:eastAsia="Calibri" w:cstheme="minorBidi"/>
          <w:sz w:val="24"/>
          <w:szCs w:val="24"/>
        </w:rPr>
      </w:pPr>
      <w:r w:rsidRPr="3C649E03">
        <w:rPr>
          <w:rFonts w:eastAsia="Calibri" w:cstheme="minorBidi"/>
          <w:sz w:val="24"/>
          <w:szCs w:val="24"/>
        </w:rPr>
        <w:t xml:space="preserve">Where the lead applicant onward grants, it should ensure that it receives an invoice from </w:t>
      </w:r>
      <w:r w:rsidR="4684C651" w:rsidRPr="3C649E03">
        <w:rPr>
          <w:rFonts w:eastAsia="Calibri" w:cstheme="minorBidi"/>
          <w:sz w:val="24"/>
          <w:szCs w:val="24"/>
        </w:rPr>
        <w:t xml:space="preserve">any </w:t>
      </w:r>
      <w:r w:rsidRPr="3C649E03">
        <w:rPr>
          <w:rFonts w:eastAsia="Calibri" w:cstheme="minorBidi"/>
          <w:sz w:val="24"/>
          <w:szCs w:val="24"/>
        </w:rPr>
        <w:t>partner organisation which details the costs incurred by that partner.</w:t>
      </w:r>
    </w:p>
    <w:p w14:paraId="0DF2C147" w14:textId="3DF46A72" w:rsidR="00A929CC" w:rsidRDefault="001149FE" w:rsidP="00A1296A">
      <w:pPr>
        <w:pStyle w:val="Style1reach"/>
        <w:jc w:val="both"/>
        <w:rPr>
          <w:lang w:val="en-US"/>
        </w:rPr>
      </w:pPr>
      <w:bookmarkStart w:id="5" w:name="_Toc107412350"/>
      <w:r>
        <w:rPr>
          <w:lang w:val="en-US"/>
        </w:rPr>
        <w:lastRenderedPageBreak/>
        <w:t>Appraisal Process and Marking System</w:t>
      </w:r>
      <w:bookmarkEnd w:id="5"/>
    </w:p>
    <w:p w14:paraId="36A59B86" w14:textId="2A8788BD" w:rsidR="00804E44" w:rsidRPr="00B24006" w:rsidRDefault="37FA8072" w:rsidP="78615E41">
      <w:pPr>
        <w:spacing w:line="360" w:lineRule="auto"/>
        <w:contextualSpacing/>
        <w:jc w:val="both"/>
        <w:rPr>
          <w:sz w:val="24"/>
          <w:szCs w:val="24"/>
        </w:rPr>
      </w:pPr>
      <w:r w:rsidRPr="3C649E03">
        <w:rPr>
          <w:sz w:val="24"/>
          <w:szCs w:val="24"/>
        </w:rPr>
        <w:t xml:space="preserve">The </w:t>
      </w:r>
      <w:proofErr w:type="gramStart"/>
      <w:r w:rsidR="114C8B3B" w:rsidRPr="3C649E03">
        <w:rPr>
          <w:sz w:val="24"/>
          <w:szCs w:val="24"/>
        </w:rPr>
        <w:t>ALL Strategy</w:t>
      </w:r>
      <w:proofErr w:type="gramEnd"/>
      <w:r w:rsidR="114C8B3B" w:rsidRPr="3C649E03">
        <w:rPr>
          <w:sz w:val="24"/>
          <w:szCs w:val="24"/>
        </w:rPr>
        <w:t xml:space="preserve"> </w:t>
      </w:r>
      <w:r w:rsidR="6EF118DF" w:rsidRPr="3C649E03">
        <w:rPr>
          <w:sz w:val="24"/>
          <w:szCs w:val="24"/>
        </w:rPr>
        <w:t xml:space="preserve">Collaboration and Innovation </w:t>
      </w:r>
      <w:r w:rsidR="4BD26EFC" w:rsidRPr="3C649E03">
        <w:rPr>
          <w:sz w:val="24"/>
          <w:szCs w:val="24"/>
        </w:rPr>
        <w:t>F</w:t>
      </w:r>
      <w:r w:rsidR="07C5FF27" w:rsidRPr="3C649E03">
        <w:rPr>
          <w:sz w:val="24"/>
          <w:szCs w:val="24"/>
        </w:rPr>
        <w:t>und application</w:t>
      </w:r>
      <w:r w:rsidR="40FA942D" w:rsidRPr="3C649E03">
        <w:rPr>
          <w:sz w:val="24"/>
          <w:szCs w:val="24"/>
        </w:rPr>
        <w:t>s</w:t>
      </w:r>
      <w:r w:rsidRPr="3C649E03">
        <w:rPr>
          <w:sz w:val="24"/>
          <w:szCs w:val="24"/>
        </w:rPr>
        <w:t xml:space="preserve"> will be screened in the first instance by SOLAS to ensure they meet the </w:t>
      </w:r>
      <w:r w:rsidR="0D9E7AC6" w:rsidRPr="3C649E03">
        <w:rPr>
          <w:sz w:val="24"/>
          <w:szCs w:val="24"/>
        </w:rPr>
        <w:t>criteria set out in this funding call</w:t>
      </w:r>
      <w:r w:rsidR="425E7497" w:rsidRPr="3C649E03">
        <w:rPr>
          <w:sz w:val="24"/>
          <w:szCs w:val="24"/>
        </w:rPr>
        <w:t>.</w:t>
      </w:r>
      <w:r w:rsidR="07C5FF27" w:rsidRPr="3C649E03">
        <w:rPr>
          <w:sz w:val="24"/>
          <w:szCs w:val="24"/>
        </w:rPr>
        <w:t xml:space="preserve"> </w:t>
      </w:r>
      <w:r w:rsidR="0D9E7AC6" w:rsidRPr="3C649E03">
        <w:rPr>
          <w:sz w:val="24"/>
          <w:szCs w:val="24"/>
        </w:rPr>
        <w:t>Proposals that meet the</w:t>
      </w:r>
      <w:r w:rsidR="048F1394" w:rsidRPr="3C649E03">
        <w:rPr>
          <w:sz w:val="24"/>
          <w:szCs w:val="24"/>
        </w:rPr>
        <w:t xml:space="preserve"> </w:t>
      </w:r>
      <w:r w:rsidR="0D9E7AC6" w:rsidRPr="3C649E03">
        <w:rPr>
          <w:sz w:val="24"/>
          <w:szCs w:val="24"/>
        </w:rPr>
        <w:t xml:space="preserve">criteria will then be considered by an independent expert panel. </w:t>
      </w:r>
      <w:r w:rsidR="28B3DBED" w:rsidRPr="3C649E03">
        <w:rPr>
          <w:rFonts w:eastAsia="Arial"/>
          <w:sz w:val="24"/>
          <w:szCs w:val="24"/>
        </w:rPr>
        <w:t>Applicants must have clearly identified and demonstrated the need for their project proposals.</w:t>
      </w:r>
    </w:p>
    <w:p w14:paraId="5E35E4B4" w14:textId="74E2F5A0" w:rsidR="00AA5C18" w:rsidRPr="00B24006" w:rsidRDefault="0EBC0C8E" w:rsidP="78615E41">
      <w:pPr>
        <w:spacing w:line="360" w:lineRule="auto"/>
        <w:contextualSpacing/>
        <w:rPr>
          <w:sz w:val="24"/>
          <w:szCs w:val="24"/>
        </w:rPr>
      </w:pPr>
      <w:r w:rsidRPr="3C649E03">
        <w:rPr>
          <w:sz w:val="24"/>
          <w:szCs w:val="24"/>
        </w:rPr>
        <w:t>The criteria a</w:t>
      </w:r>
      <w:r w:rsidR="5B8DBE06" w:rsidRPr="3C649E03">
        <w:rPr>
          <w:sz w:val="24"/>
          <w:szCs w:val="24"/>
        </w:rPr>
        <w:t xml:space="preserve">nd scoring under which </w:t>
      </w:r>
      <w:r w:rsidR="61E0C97E" w:rsidRPr="3C649E03">
        <w:rPr>
          <w:sz w:val="24"/>
          <w:szCs w:val="24"/>
        </w:rPr>
        <w:t xml:space="preserve">every application will be assessed is as </w:t>
      </w:r>
      <w:r w:rsidR="14E266DD" w:rsidRPr="3C649E03">
        <w:rPr>
          <w:sz w:val="24"/>
          <w:szCs w:val="24"/>
        </w:rPr>
        <w:t>outlined below.</w:t>
      </w:r>
    </w:p>
    <w:p w14:paraId="42D83D9B" w14:textId="0A620CDF" w:rsidR="78615E41" w:rsidRDefault="78615E41" w:rsidP="78615E41">
      <w:pPr>
        <w:spacing w:line="360" w:lineRule="auto"/>
        <w:contextualSpacing/>
        <w:rPr>
          <w:sz w:val="24"/>
          <w:szCs w:val="24"/>
        </w:rPr>
      </w:pPr>
    </w:p>
    <w:p w14:paraId="3A92C24A" w14:textId="37E49DCF" w:rsidR="00291119" w:rsidRDefault="00AF62D4" w:rsidP="00CB6740">
      <w:pPr>
        <w:spacing w:line="360" w:lineRule="auto"/>
        <w:contextualSpacing/>
        <w:rPr>
          <w:rFonts w:cstheme="minorHAnsi"/>
          <w:sz w:val="24"/>
          <w:szCs w:val="24"/>
        </w:rPr>
      </w:pPr>
      <w:r w:rsidRPr="00B24006">
        <w:rPr>
          <w:rFonts w:cstheme="minorHAnsi"/>
          <w:sz w:val="24"/>
          <w:szCs w:val="24"/>
        </w:rPr>
        <w:t>The m</w:t>
      </w:r>
      <w:r w:rsidR="004A5095" w:rsidRPr="00B24006">
        <w:rPr>
          <w:rFonts w:cstheme="minorHAnsi"/>
          <w:sz w:val="24"/>
          <w:szCs w:val="24"/>
        </w:rPr>
        <w:t>aximum marks available is 1</w:t>
      </w:r>
      <w:r w:rsidR="009B1E64" w:rsidRPr="00B24006">
        <w:rPr>
          <w:rFonts w:cstheme="minorHAnsi"/>
          <w:sz w:val="24"/>
          <w:szCs w:val="24"/>
        </w:rPr>
        <w:t>6</w:t>
      </w:r>
      <w:r w:rsidR="00623057" w:rsidRPr="00B24006">
        <w:rPr>
          <w:rFonts w:cstheme="minorHAnsi"/>
          <w:sz w:val="24"/>
          <w:szCs w:val="24"/>
        </w:rPr>
        <w:t>0</w:t>
      </w:r>
      <w:r w:rsidR="00606FA6" w:rsidRPr="00B24006">
        <w:rPr>
          <w:rFonts w:cstheme="minorHAnsi"/>
          <w:sz w:val="24"/>
          <w:szCs w:val="24"/>
        </w:rPr>
        <w:t>.</w:t>
      </w:r>
      <w:r w:rsidR="00712E23">
        <w:rPr>
          <w:rFonts w:cstheme="minorHAnsi"/>
          <w:sz w:val="24"/>
          <w:szCs w:val="24"/>
        </w:rPr>
        <w:t xml:space="preserve"> Please note that </w:t>
      </w:r>
      <w:r w:rsidR="003C21A9">
        <w:rPr>
          <w:rFonts w:cstheme="minorHAnsi"/>
          <w:sz w:val="24"/>
          <w:szCs w:val="24"/>
        </w:rPr>
        <w:t xml:space="preserve">the ALL Strategy is a national strategy and consideration will be given to a balanced </w:t>
      </w:r>
      <w:r w:rsidR="00AF6259">
        <w:rPr>
          <w:rFonts w:cstheme="minorHAnsi"/>
          <w:sz w:val="24"/>
          <w:szCs w:val="24"/>
        </w:rPr>
        <w:t xml:space="preserve">geographical spread. Applicants should also be aware that there is a limit on </w:t>
      </w:r>
      <w:r w:rsidR="007D5FE6">
        <w:rPr>
          <w:rFonts w:cstheme="minorHAnsi"/>
          <w:sz w:val="24"/>
          <w:szCs w:val="24"/>
        </w:rPr>
        <w:t>the amount of funding for 2023 and this may impact the level of funding</w:t>
      </w:r>
      <w:r w:rsidR="008C7CE9">
        <w:rPr>
          <w:rFonts w:cstheme="minorHAnsi"/>
          <w:sz w:val="24"/>
          <w:szCs w:val="24"/>
        </w:rPr>
        <w:t xml:space="preserve"> successful applicants receive</w:t>
      </w:r>
      <w:r w:rsidR="007D5FE6">
        <w:rPr>
          <w:rFonts w:cstheme="minorHAnsi"/>
          <w:sz w:val="24"/>
          <w:szCs w:val="24"/>
        </w:rPr>
        <w:t>.</w:t>
      </w:r>
    </w:p>
    <w:p w14:paraId="73B596AC" w14:textId="030F09DC" w:rsidR="00A817BF" w:rsidRPr="00AA5E7A" w:rsidRDefault="00CA30A0" w:rsidP="00AA5E7A">
      <w:pPr>
        <w:pStyle w:val="Style1reach"/>
      </w:pPr>
      <w:bookmarkStart w:id="6" w:name="_Toc107412351"/>
      <w:r>
        <w:t>Funding C</w:t>
      </w:r>
      <w:r w:rsidR="008A3620">
        <w:t xml:space="preserve">riteria </w:t>
      </w:r>
      <w:bookmarkStart w:id="7" w:name="_Hlk111450659"/>
      <w:bookmarkEnd w:id="6"/>
    </w:p>
    <w:tbl>
      <w:tblPr>
        <w:tblW w:w="9797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485"/>
        <w:gridCol w:w="5833"/>
        <w:gridCol w:w="1134"/>
        <w:gridCol w:w="1418"/>
      </w:tblGrid>
      <w:tr w:rsidR="000F7FD3" w:rsidRPr="000F7FD3" w14:paraId="213194AC" w14:textId="77777777" w:rsidTr="002869D3">
        <w:trPr>
          <w:trHeight w:val="192"/>
          <w:jc w:val="center"/>
        </w:trPr>
        <w:tc>
          <w:tcPr>
            <w:tcW w:w="724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6F6C"/>
          </w:tcPr>
          <w:p w14:paraId="7ADB2EAA" w14:textId="77777777" w:rsidR="000F7FD3" w:rsidRPr="000F7FD3" w:rsidRDefault="000F7FD3" w:rsidP="000F7FD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 w:frame="1"/>
                <w:lang w:eastAsia="en-IE"/>
              </w:rPr>
            </w:pPr>
            <w:r w:rsidRPr="000F7FD3"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 w:frame="1"/>
                <w:lang w:eastAsia="en-IE"/>
              </w:rPr>
              <w:t>Criteria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6F6C"/>
          </w:tcPr>
          <w:p w14:paraId="459A2685" w14:textId="6391E907" w:rsidR="000F7FD3" w:rsidRPr="000F7FD3" w:rsidRDefault="000F7FD3" w:rsidP="000F7FD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 w:frame="1"/>
                <w:lang w:eastAsia="en-I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6F6C"/>
          </w:tcPr>
          <w:p w14:paraId="45C49269" w14:textId="1258611A" w:rsidR="000F7FD3" w:rsidRPr="000F7FD3" w:rsidRDefault="000F7FD3" w:rsidP="000F7FD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 w:frame="1"/>
                <w:lang w:eastAsia="en-IE"/>
              </w:rPr>
            </w:pPr>
          </w:p>
        </w:tc>
      </w:tr>
      <w:tr w:rsidR="00B71AC8" w:rsidRPr="000F7FD3" w14:paraId="10AFB6E6" w14:textId="77777777" w:rsidTr="00AA5E7A">
        <w:trPr>
          <w:trHeight w:val="627"/>
          <w:jc w:val="center"/>
        </w:trPr>
        <w:tc>
          <w:tcPr>
            <w:tcW w:w="927" w:type="dxa"/>
            <w:tcBorders>
              <w:top w:val="nil"/>
            </w:tcBorders>
            <w:shd w:val="clear" w:color="auto" w:fill="CAEFEE"/>
          </w:tcPr>
          <w:p w14:paraId="3669150D" w14:textId="77777777" w:rsidR="00B71AC8" w:rsidRPr="000F7FD3" w:rsidRDefault="00B71AC8" w:rsidP="000F7FD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</w:p>
        </w:tc>
        <w:tc>
          <w:tcPr>
            <w:tcW w:w="6318" w:type="dxa"/>
            <w:gridSpan w:val="2"/>
            <w:tcBorders>
              <w:top w:val="nil"/>
            </w:tcBorders>
            <w:shd w:val="clear" w:color="auto" w:fill="CAEFEE"/>
          </w:tcPr>
          <w:p w14:paraId="78596A69" w14:textId="77777777" w:rsidR="00B71AC8" w:rsidRPr="000F7FD3" w:rsidRDefault="00B71AC8" w:rsidP="000F7FD3">
            <w:pPr>
              <w:spacing w:after="0" w:line="276" w:lineRule="auto"/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CAEFEE"/>
            <w:vAlign w:val="center"/>
          </w:tcPr>
          <w:p w14:paraId="1954446B" w14:textId="7EE6D851" w:rsidR="00B71AC8" w:rsidRPr="00550D58" w:rsidRDefault="00550D58" w:rsidP="000F7FD3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 w:rsidRPr="00550D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Essential </w:t>
            </w:r>
          </w:p>
        </w:tc>
        <w:tc>
          <w:tcPr>
            <w:tcW w:w="1418" w:type="dxa"/>
            <w:tcBorders>
              <w:top w:val="nil"/>
            </w:tcBorders>
          </w:tcPr>
          <w:p w14:paraId="50D18387" w14:textId="4B43AFF2" w:rsidR="00B71AC8" w:rsidRPr="000F7FD3" w:rsidRDefault="00504683" w:rsidP="00B71BA3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Marks Available</w:t>
            </w:r>
          </w:p>
        </w:tc>
      </w:tr>
      <w:tr w:rsidR="000F7FD3" w:rsidRPr="000F7FD3" w14:paraId="10571089" w14:textId="77777777" w:rsidTr="002869D3">
        <w:trPr>
          <w:trHeight w:val="192"/>
          <w:jc w:val="center"/>
        </w:trPr>
        <w:tc>
          <w:tcPr>
            <w:tcW w:w="927" w:type="dxa"/>
            <w:tcBorders>
              <w:top w:val="nil"/>
            </w:tcBorders>
            <w:shd w:val="clear" w:color="auto" w:fill="CAEFEE"/>
          </w:tcPr>
          <w:p w14:paraId="06214BC0" w14:textId="77777777" w:rsidR="000F7FD3" w:rsidRPr="000F7FD3" w:rsidRDefault="000F7FD3" w:rsidP="000F7FD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 w:rsidRPr="000F7FD3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A</w:t>
            </w:r>
          </w:p>
        </w:tc>
        <w:tc>
          <w:tcPr>
            <w:tcW w:w="6318" w:type="dxa"/>
            <w:gridSpan w:val="2"/>
            <w:tcBorders>
              <w:top w:val="nil"/>
            </w:tcBorders>
            <w:shd w:val="clear" w:color="auto" w:fill="CAEFEE"/>
          </w:tcPr>
          <w:p w14:paraId="7BD2ECE7" w14:textId="1BC87E98" w:rsidR="000F7FD3" w:rsidRPr="00EF5A28" w:rsidRDefault="000F7FD3" w:rsidP="00AA5C18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 w:rsidRPr="00EF5A28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The </w:t>
            </w:r>
            <w:r w:rsidR="00CA30A0" w:rsidRPr="00EF5A28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application </w:t>
            </w:r>
            <w:r w:rsidRPr="00EF5A28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supports the aims of the ALL Strategy</w:t>
            </w:r>
            <w:r w:rsidR="00BA4321" w:rsidRPr="00EF5A28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 to address unmet </w:t>
            </w:r>
            <w:r w:rsidR="000D3737" w:rsidRPr="00EF5A28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adult </w:t>
            </w:r>
            <w:r w:rsidR="00717634" w:rsidRPr="00EF5A28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literacy</w:t>
            </w:r>
            <w:r w:rsidR="003057B0" w:rsidRPr="00EF5A28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/</w:t>
            </w:r>
            <w:r w:rsidR="00785046" w:rsidRPr="00EF5A28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 numeracy</w:t>
            </w:r>
            <w:r w:rsidR="003057B0" w:rsidRPr="00EF5A28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/</w:t>
            </w:r>
            <w:r w:rsidR="00785046" w:rsidRPr="00EF5A28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digital </w:t>
            </w:r>
            <w:r w:rsidR="000D3737" w:rsidRPr="00EF5A28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literacy needs</w:t>
            </w:r>
            <w:r w:rsidR="00E6431B" w:rsidRPr="00EF5A28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.</w:t>
            </w:r>
            <w:r w:rsidRPr="00EF5A28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 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CAEFEE"/>
            <w:vAlign w:val="center"/>
          </w:tcPr>
          <w:p w14:paraId="65D746B6" w14:textId="77777777" w:rsidR="000F7FD3" w:rsidRPr="000F7FD3" w:rsidRDefault="000F7FD3" w:rsidP="000F7FD3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0EC0AA6F" w14:textId="17494848" w:rsidR="000F7FD3" w:rsidRPr="000F7FD3" w:rsidRDefault="004A5095" w:rsidP="00623057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30</w:t>
            </w:r>
          </w:p>
        </w:tc>
      </w:tr>
      <w:tr w:rsidR="000F7FD3" w:rsidRPr="000F7FD3" w14:paraId="0C95862D" w14:textId="77777777" w:rsidTr="002869D3">
        <w:trPr>
          <w:trHeight w:val="192"/>
          <w:jc w:val="center"/>
        </w:trPr>
        <w:tc>
          <w:tcPr>
            <w:tcW w:w="927" w:type="dxa"/>
            <w:shd w:val="clear" w:color="auto" w:fill="CAEFEE"/>
          </w:tcPr>
          <w:p w14:paraId="772211B0" w14:textId="77777777" w:rsidR="000F7FD3" w:rsidRPr="000F7FD3" w:rsidRDefault="000F7FD3" w:rsidP="000F7FD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 w:rsidRPr="000F7FD3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B</w:t>
            </w:r>
          </w:p>
        </w:tc>
        <w:tc>
          <w:tcPr>
            <w:tcW w:w="6318" w:type="dxa"/>
            <w:gridSpan w:val="2"/>
            <w:shd w:val="clear" w:color="auto" w:fill="CAEFEE"/>
          </w:tcPr>
          <w:p w14:paraId="2C8576F0" w14:textId="63D6A43C" w:rsidR="000F7FD3" w:rsidRPr="00EF5A28" w:rsidRDefault="38627A4F" w:rsidP="78615E41">
            <w:pPr>
              <w:spacing w:after="0" w:line="276" w:lineRule="auto"/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The </w:t>
            </w:r>
            <w:r w:rsidR="3C43F1B9"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application</w:t>
            </w:r>
            <w:r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 proposes collaborative </w:t>
            </w:r>
            <w:r w:rsidR="5D23E7B3"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and</w:t>
            </w:r>
            <w:r w:rsidR="1511ECA8"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 innovative </w:t>
            </w:r>
            <w:r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approaches</w:t>
            </w:r>
            <w:r w:rsidR="5B7C6813"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 with other </w:t>
            </w:r>
            <w:r w:rsidR="7702FCB7"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organisations</w:t>
            </w:r>
            <w:r w:rsidR="6BEC0D01" w:rsidRPr="78615E41">
              <w:rPr>
                <w:rFonts w:eastAsia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.</w:t>
            </w:r>
            <w:r w:rsidR="5B7C6813" w:rsidRPr="78615E41">
              <w:rPr>
                <w:rFonts w:eastAsia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 </w:t>
            </w:r>
          </w:p>
        </w:tc>
        <w:tc>
          <w:tcPr>
            <w:tcW w:w="1134" w:type="dxa"/>
            <w:shd w:val="clear" w:color="auto" w:fill="CAEFEE"/>
            <w:vAlign w:val="center"/>
          </w:tcPr>
          <w:p w14:paraId="17309D59" w14:textId="77777777" w:rsidR="000F7FD3" w:rsidRPr="000F7FD3" w:rsidRDefault="000F7FD3" w:rsidP="000F7FD3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</w:p>
        </w:tc>
        <w:tc>
          <w:tcPr>
            <w:tcW w:w="1418" w:type="dxa"/>
            <w:vAlign w:val="center"/>
          </w:tcPr>
          <w:p w14:paraId="3F110FBC" w14:textId="0A6B83D6" w:rsidR="000F7FD3" w:rsidRPr="000F7FD3" w:rsidRDefault="004A5095" w:rsidP="00623057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30</w:t>
            </w:r>
          </w:p>
        </w:tc>
      </w:tr>
      <w:tr w:rsidR="000F6804" w:rsidRPr="000F7FD3" w14:paraId="17D560E8" w14:textId="77777777" w:rsidTr="002869D3">
        <w:trPr>
          <w:trHeight w:val="192"/>
          <w:jc w:val="center"/>
        </w:trPr>
        <w:tc>
          <w:tcPr>
            <w:tcW w:w="927" w:type="dxa"/>
            <w:vMerge w:val="restart"/>
            <w:shd w:val="clear" w:color="auto" w:fill="auto"/>
          </w:tcPr>
          <w:p w14:paraId="3376D68D" w14:textId="77777777" w:rsidR="000F6804" w:rsidRPr="000F7FD3" w:rsidRDefault="000F6804" w:rsidP="00566A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C</w:t>
            </w:r>
          </w:p>
        </w:tc>
        <w:tc>
          <w:tcPr>
            <w:tcW w:w="6318" w:type="dxa"/>
            <w:gridSpan w:val="2"/>
            <w:shd w:val="clear" w:color="auto" w:fill="auto"/>
          </w:tcPr>
          <w:p w14:paraId="7111A5BB" w14:textId="43AC7720" w:rsidR="000F6804" w:rsidRPr="00EF5A28" w:rsidRDefault="29D15772" w:rsidP="3C649E03">
            <w:pPr>
              <w:spacing w:after="0" w:line="276" w:lineRule="auto"/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 w:rsidRPr="3C649E03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The proposal </w:t>
            </w:r>
            <w:r w:rsidR="1F55E835" w:rsidRPr="3C649E03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targets </w:t>
            </w:r>
            <w:r w:rsidRPr="3C649E03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are:</w:t>
            </w:r>
          </w:p>
        </w:tc>
        <w:tc>
          <w:tcPr>
            <w:tcW w:w="1134" w:type="dxa"/>
            <w:shd w:val="clear" w:color="auto" w:fill="808080" w:themeFill="background1" w:themeFillShade="80"/>
            <w:vAlign w:val="center"/>
          </w:tcPr>
          <w:p w14:paraId="4D0FE4DA" w14:textId="77777777" w:rsidR="000F6804" w:rsidRPr="000F7FD3" w:rsidRDefault="000F6804" w:rsidP="00566A1E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highlight w:val="lightGray"/>
                <w:bdr w:val="none" w:sz="0" w:space="0" w:color="auto" w:frame="1"/>
                <w:lang w:eastAsia="en-IE"/>
              </w:rPr>
            </w:pPr>
          </w:p>
        </w:tc>
        <w:tc>
          <w:tcPr>
            <w:tcW w:w="1418" w:type="dxa"/>
            <w:vAlign w:val="center"/>
          </w:tcPr>
          <w:p w14:paraId="75CB6B04" w14:textId="77777777" w:rsidR="000F6804" w:rsidRPr="000F7FD3" w:rsidRDefault="000F6804" w:rsidP="00566A1E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</w:p>
        </w:tc>
      </w:tr>
      <w:tr w:rsidR="000F6804" w:rsidRPr="000F7FD3" w14:paraId="2FAF85FC" w14:textId="77777777" w:rsidTr="002869D3">
        <w:trPr>
          <w:trHeight w:val="192"/>
          <w:jc w:val="center"/>
        </w:trPr>
        <w:tc>
          <w:tcPr>
            <w:tcW w:w="927" w:type="dxa"/>
            <w:vMerge/>
          </w:tcPr>
          <w:p w14:paraId="6FF35FD9" w14:textId="77777777" w:rsidR="000F6804" w:rsidRPr="000F7FD3" w:rsidRDefault="000F6804" w:rsidP="00566A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</w:p>
        </w:tc>
        <w:tc>
          <w:tcPr>
            <w:tcW w:w="485" w:type="dxa"/>
          </w:tcPr>
          <w:p w14:paraId="66B0F12E" w14:textId="77777777" w:rsidR="000F6804" w:rsidRPr="00EF5A28" w:rsidRDefault="000F6804" w:rsidP="00566A1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 w:rsidRPr="00EF5A28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C.1</w:t>
            </w:r>
          </w:p>
        </w:tc>
        <w:tc>
          <w:tcPr>
            <w:tcW w:w="5833" w:type="dxa"/>
          </w:tcPr>
          <w:p w14:paraId="2D215A89" w14:textId="43299255" w:rsidR="000F6804" w:rsidRPr="00EF5A28" w:rsidRDefault="6E33355E" w:rsidP="78615E41">
            <w:pPr>
              <w:spacing w:after="0" w:line="276" w:lineRule="auto"/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I</w:t>
            </w:r>
            <w:r w:rsidR="666A10CF"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dentified </w:t>
            </w:r>
            <w:r w:rsidR="7E27487E" w:rsidRPr="78615E41" w:rsidDel="32FA8E1F">
              <w:rPr>
                <w:rFonts w:eastAsia="Times New Roman"/>
                <w:color w:val="000000" w:themeColor="text1"/>
                <w:sz w:val="24"/>
                <w:szCs w:val="24"/>
                <w:lang w:eastAsia="en-IE"/>
              </w:rPr>
              <w:t>cohorts</w:t>
            </w:r>
            <w:r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 under ALL Strategy</w:t>
            </w:r>
            <w:r w:rsidR="666A10CF"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. 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739B1807" w14:textId="77777777" w:rsidR="000F6804" w:rsidRPr="000F7FD3" w:rsidRDefault="000F6804" w:rsidP="00566A1E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highlight w:val="lightGray"/>
                <w:bdr w:val="none" w:sz="0" w:space="0" w:color="auto" w:frame="1"/>
                <w:lang w:eastAsia="en-IE"/>
              </w:rPr>
            </w:pPr>
          </w:p>
        </w:tc>
        <w:tc>
          <w:tcPr>
            <w:tcW w:w="1418" w:type="dxa"/>
            <w:vAlign w:val="center"/>
          </w:tcPr>
          <w:p w14:paraId="1FF5B1B7" w14:textId="77777777" w:rsidR="000F6804" w:rsidRPr="000F7FD3" w:rsidRDefault="000F6804" w:rsidP="00566A1E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15</w:t>
            </w:r>
          </w:p>
        </w:tc>
      </w:tr>
      <w:tr w:rsidR="000F6804" w:rsidRPr="000F7FD3" w14:paraId="4C23BFF6" w14:textId="77777777" w:rsidTr="002869D3">
        <w:trPr>
          <w:trHeight w:val="192"/>
          <w:jc w:val="center"/>
        </w:trPr>
        <w:tc>
          <w:tcPr>
            <w:tcW w:w="927" w:type="dxa"/>
            <w:vMerge/>
          </w:tcPr>
          <w:p w14:paraId="7BB3D97A" w14:textId="77777777" w:rsidR="000F6804" w:rsidRPr="000F7FD3" w:rsidRDefault="000F6804" w:rsidP="00566A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</w:p>
        </w:tc>
        <w:tc>
          <w:tcPr>
            <w:tcW w:w="485" w:type="dxa"/>
          </w:tcPr>
          <w:p w14:paraId="3DAB21B8" w14:textId="77777777" w:rsidR="000F6804" w:rsidRPr="00EF5A28" w:rsidRDefault="000F6804" w:rsidP="00566A1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 w:rsidRPr="00EF5A28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C.2</w:t>
            </w:r>
          </w:p>
        </w:tc>
        <w:tc>
          <w:tcPr>
            <w:tcW w:w="5833" w:type="dxa"/>
          </w:tcPr>
          <w:p w14:paraId="6939682F" w14:textId="319F825A" w:rsidR="000F6804" w:rsidRPr="00EF5A28" w:rsidRDefault="666A10CF" w:rsidP="78615E41">
            <w:pPr>
              <w:spacing w:after="0" w:line="276" w:lineRule="auto"/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Other </w:t>
            </w:r>
            <w:r w:rsidR="125062F1"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adults</w:t>
            </w:r>
            <w:r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 </w:t>
            </w:r>
            <w:r w:rsidR="1DE54DD8"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with unmet literacy/numeracy/digital literacy</w:t>
            </w:r>
            <w:r w:rsidR="7E358A69"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 needs</w:t>
            </w:r>
            <w:r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. 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5A5EB2D5" w14:textId="77777777" w:rsidR="000F6804" w:rsidRPr="000F7FD3" w:rsidRDefault="000F6804" w:rsidP="00566A1E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highlight w:val="lightGray"/>
                <w:bdr w:val="none" w:sz="0" w:space="0" w:color="auto" w:frame="1"/>
                <w:lang w:eastAsia="en-IE"/>
              </w:rPr>
            </w:pPr>
          </w:p>
        </w:tc>
        <w:tc>
          <w:tcPr>
            <w:tcW w:w="1418" w:type="dxa"/>
            <w:vAlign w:val="center"/>
          </w:tcPr>
          <w:p w14:paraId="7DFF7476" w14:textId="77777777" w:rsidR="000F6804" w:rsidRPr="000F7FD3" w:rsidRDefault="000F6804" w:rsidP="00566A1E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5</w:t>
            </w:r>
          </w:p>
        </w:tc>
      </w:tr>
      <w:tr w:rsidR="000F6804" w:rsidRPr="000F7FD3" w14:paraId="13E6EF88" w14:textId="77777777" w:rsidTr="002869D3">
        <w:trPr>
          <w:trHeight w:val="192"/>
          <w:jc w:val="center"/>
        </w:trPr>
        <w:tc>
          <w:tcPr>
            <w:tcW w:w="927" w:type="dxa"/>
            <w:shd w:val="clear" w:color="auto" w:fill="auto"/>
          </w:tcPr>
          <w:p w14:paraId="12882C31" w14:textId="77777777" w:rsidR="000F6804" w:rsidRPr="000F7FD3" w:rsidRDefault="000F6804" w:rsidP="00566A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D</w:t>
            </w:r>
          </w:p>
        </w:tc>
        <w:tc>
          <w:tcPr>
            <w:tcW w:w="6318" w:type="dxa"/>
            <w:gridSpan w:val="2"/>
            <w:shd w:val="clear" w:color="auto" w:fill="auto"/>
          </w:tcPr>
          <w:p w14:paraId="0D1415E4" w14:textId="40708FEC" w:rsidR="000F6804" w:rsidRPr="00EF5A28" w:rsidRDefault="666A10CF" w:rsidP="78615E41">
            <w:pPr>
              <w:spacing w:after="0" w:line="276" w:lineRule="auto"/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The application will break down barriers to engagement with people with unmet </w:t>
            </w:r>
            <w:r w:rsidR="099815A7"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literacy, numeracy or digital literacy </w:t>
            </w:r>
            <w:r w:rsidRPr="78615E41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needs</w:t>
            </w:r>
            <w:r w:rsidRPr="78615E41">
              <w:rPr>
                <w:rFonts w:eastAsia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. 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5698873F" w14:textId="77777777" w:rsidR="000F6804" w:rsidRPr="000F7FD3" w:rsidRDefault="000F6804" w:rsidP="00566A1E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highlight w:val="lightGray"/>
                <w:bdr w:val="none" w:sz="0" w:space="0" w:color="auto" w:frame="1"/>
                <w:lang w:eastAsia="en-IE"/>
              </w:rPr>
            </w:pPr>
            <w:r w:rsidRPr="000F7FD3">
              <w:rPr>
                <w:rFonts w:eastAsia="Times New Roman" w:cstheme="minorHAnsi"/>
                <w:color w:val="000000"/>
                <w:sz w:val="24"/>
                <w:szCs w:val="24"/>
                <w:highlight w:val="lightGray"/>
                <w:bdr w:val="none" w:sz="0" w:space="0" w:color="auto" w:frame="1"/>
                <w:lang w:eastAsia="en-IE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3489574D" w14:textId="77777777" w:rsidR="000F6804" w:rsidRPr="000F7FD3" w:rsidRDefault="000F6804" w:rsidP="00566A1E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20</w:t>
            </w:r>
          </w:p>
        </w:tc>
      </w:tr>
      <w:tr w:rsidR="0046565A" w:rsidRPr="000F7FD3" w14:paraId="4DFCB378" w14:textId="77777777" w:rsidTr="00411111">
        <w:trPr>
          <w:trHeight w:val="192"/>
          <w:jc w:val="center"/>
        </w:trPr>
        <w:tc>
          <w:tcPr>
            <w:tcW w:w="927" w:type="dxa"/>
            <w:shd w:val="clear" w:color="auto" w:fill="FFFFFF" w:themeFill="background1"/>
          </w:tcPr>
          <w:p w14:paraId="7E075FAF" w14:textId="77777777" w:rsidR="0046565A" w:rsidRPr="000F7FD3" w:rsidRDefault="0046565A" w:rsidP="004111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E</w:t>
            </w:r>
          </w:p>
        </w:tc>
        <w:tc>
          <w:tcPr>
            <w:tcW w:w="6318" w:type="dxa"/>
            <w:gridSpan w:val="2"/>
            <w:shd w:val="clear" w:color="auto" w:fill="FFFFFF" w:themeFill="background1"/>
          </w:tcPr>
          <w:p w14:paraId="7BEEB581" w14:textId="77777777" w:rsidR="0046565A" w:rsidRPr="00EF5A28" w:rsidRDefault="0046565A" w:rsidP="00411111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 w:rsidRPr="00EF5A28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 xml:space="preserve">The application has clear and demonstratable positive outcomes. 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0FB61CAA" w14:textId="77777777" w:rsidR="0046565A" w:rsidRPr="000F7FD3" w:rsidRDefault="0046565A" w:rsidP="00411111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highlight w:val="lightGray"/>
                <w:bdr w:val="none" w:sz="0" w:space="0" w:color="auto" w:frame="1"/>
                <w:lang w:eastAsia="en-IE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876508A" w14:textId="77777777" w:rsidR="0046565A" w:rsidRPr="000F7FD3" w:rsidRDefault="0046565A" w:rsidP="00411111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20</w:t>
            </w:r>
          </w:p>
        </w:tc>
      </w:tr>
      <w:tr w:rsidR="000F6804" w:rsidRPr="000F7FD3" w14:paraId="3D394AA7" w14:textId="77777777" w:rsidTr="002869D3">
        <w:trPr>
          <w:trHeight w:val="192"/>
          <w:jc w:val="center"/>
        </w:trPr>
        <w:tc>
          <w:tcPr>
            <w:tcW w:w="927" w:type="dxa"/>
            <w:shd w:val="clear" w:color="auto" w:fill="FFFFFF" w:themeFill="background1"/>
          </w:tcPr>
          <w:p w14:paraId="1D7FDD9F" w14:textId="64138240" w:rsidR="000F6804" w:rsidRPr="000F7FD3" w:rsidRDefault="0046565A" w:rsidP="00566A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F</w:t>
            </w:r>
          </w:p>
        </w:tc>
        <w:tc>
          <w:tcPr>
            <w:tcW w:w="6318" w:type="dxa"/>
            <w:gridSpan w:val="2"/>
            <w:shd w:val="clear" w:color="auto" w:fill="FFFFFF" w:themeFill="background1"/>
          </w:tcPr>
          <w:p w14:paraId="27907E6F" w14:textId="77777777" w:rsidR="0046565A" w:rsidRPr="00BD73A1" w:rsidRDefault="0046565A" w:rsidP="0046565A">
            <w:pPr>
              <w:spacing w:after="0" w:line="240" w:lineRule="auto"/>
              <w:ind w:left="709" w:hanging="720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  <w:r w:rsidRPr="3C649E03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 xml:space="preserve">The degree to which the applicant has </w:t>
            </w:r>
            <w:proofErr w:type="gramStart"/>
            <w:r w:rsidRPr="3C649E03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demonstrated</w:t>
            </w:r>
            <w:proofErr w:type="gramEnd"/>
          </w:p>
          <w:p w14:paraId="4D65CC7E" w14:textId="3E7C078C" w:rsidR="000F6804" w:rsidRPr="0046565A" w:rsidRDefault="0046565A" w:rsidP="0046565A">
            <w:pPr>
              <w:spacing w:after="0" w:line="240" w:lineRule="auto"/>
              <w:ind w:left="720" w:hanging="720"/>
              <w:contextualSpacing/>
              <w:rPr>
                <w:rFonts w:eastAsia="Times New Roman" w:cstheme="minorHAnsi"/>
                <w:b/>
                <w:color w:val="0D0D0D"/>
                <w:sz w:val="24"/>
                <w:szCs w:val="24"/>
                <w:lang w:val="en-US"/>
              </w:rPr>
            </w:pPr>
            <w:r w:rsidRPr="00EF5A28">
              <w:rPr>
                <w:rFonts w:eastAsia="Times New Roman" w:cstheme="minorHAnsi"/>
                <w:color w:val="0D0D0D"/>
                <w:sz w:val="24"/>
                <w:szCs w:val="24"/>
                <w:lang w:val="en-US"/>
              </w:rPr>
              <w:t>the impact their project proposal will have on unmet need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5562CC4C" w14:textId="77777777" w:rsidR="000F6804" w:rsidRPr="000F7FD3" w:rsidRDefault="000F6804" w:rsidP="00566A1E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highlight w:val="lightGray"/>
                <w:bdr w:val="none" w:sz="0" w:space="0" w:color="auto" w:frame="1"/>
                <w:lang w:eastAsia="en-IE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A44673C" w14:textId="77777777" w:rsidR="000F6804" w:rsidRPr="000F7FD3" w:rsidRDefault="000F6804" w:rsidP="00566A1E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20</w:t>
            </w:r>
          </w:p>
        </w:tc>
      </w:tr>
      <w:tr w:rsidR="000F7FD3" w:rsidRPr="000F7FD3" w14:paraId="36FE4821" w14:textId="77777777" w:rsidTr="002869D3">
        <w:trPr>
          <w:trHeight w:val="192"/>
          <w:jc w:val="center"/>
        </w:trPr>
        <w:tc>
          <w:tcPr>
            <w:tcW w:w="927" w:type="dxa"/>
            <w:shd w:val="clear" w:color="auto" w:fill="auto"/>
          </w:tcPr>
          <w:p w14:paraId="5F492EE2" w14:textId="31C41D23" w:rsidR="000F7FD3" w:rsidRPr="000F7FD3" w:rsidRDefault="000F6804" w:rsidP="000F7FD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G</w:t>
            </w:r>
          </w:p>
        </w:tc>
        <w:tc>
          <w:tcPr>
            <w:tcW w:w="6318" w:type="dxa"/>
            <w:gridSpan w:val="2"/>
            <w:shd w:val="clear" w:color="auto" w:fill="auto"/>
          </w:tcPr>
          <w:p w14:paraId="15987955" w14:textId="419BEBA5" w:rsidR="000F6804" w:rsidRPr="00EF5A28" w:rsidRDefault="58B4735A" w:rsidP="78615E41">
            <w:pPr>
              <w:spacing w:after="0" w:line="240" w:lineRule="atLeast"/>
              <w:contextualSpacing/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 w:rsidRPr="3C649E03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="06ED5BC2" w:rsidRPr="3C649E03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 xml:space="preserve">he degree to which the applicant </w:t>
            </w:r>
            <w:r w:rsidR="06ED5BC2" w:rsidRPr="3C649E03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can demonstrate how the grant will have a </w:t>
            </w:r>
            <w:r w:rsidR="06ED5BC2" w:rsidRPr="3C649E03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direct added value </w:t>
            </w:r>
            <w:r w:rsidR="06ED5BC2" w:rsidRPr="3C649E03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to unmet </w:t>
            </w:r>
            <w:r w:rsidR="361179B4" w:rsidRPr="3C649E03">
              <w:rPr>
                <w:rFonts w:eastAsia="Times New Roman"/>
                <w:color w:val="000000" w:themeColor="text1"/>
                <w:sz w:val="24"/>
                <w:szCs w:val="24"/>
                <w:lang w:eastAsia="en-IE"/>
              </w:rPr>
              <w:t>literacy, numeracy or digital literacy</w:t>
            </w:r>
            <w:r w:rsidR="361179B4" w:rsidRPr="3C649E03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  <w:r w:rsidR="06ED5BC2" w:rsidRPr="3C649E03">
              <w:rPr>
                <w:rFonts w:eastAsia="Times New Roman"/>
                <w:color w:val="000000" w:themeColor="text1"/>
                <w:sz w:val="24"/>
                <w:szCs w:val="24"/>
              </w:rPr>
              <w:t>need</w:t>
            </w:r>
            <w:r w:rsidR="755D1FC0" w:rsidRPr="3C649E03">
              <w:rPr>
                <w:rFonts w:eastAsia="Times New Roman"/>
                <w:color w:val="000000" w:themeColor="text1"/>
                <w:sz w:val="24"/>
                <w:szCs w:val="24"/>
              </w:rPr>
              <w:t>s</w:t>
            </w:r>
            <w:r w:rsidR="06ED5BC2" w:rsidRPr="3C649E03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and </w:t>
            </w:r>
            <w:r w:rsidR="06ED5BC2" w:rsidRPr="3C649E03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not duplicate</w:t>
            </w:r>
            <w:r w:rsidR="06ED5BC2" w:rsidRPr="3C649E03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existing services in their area. </w:t>
            </w:r>
          </w:p>
        </w:tc>
        <w:tc>
          <w:tcPr>
            <w:tcW w:w="1134" w:type="dxa"/>
            <w:shd w:val="clear" w:color="auto" w:fill="808080" w:themeFill="background1" w:themeFillShade="80"/>
            <w:vAlign w:val="center"/>
          </w:tcPr>
          <w:p w14:paraId="15737491" w14:textId="77777777" w:rsidR="000F7FD3" w:rsidRPr="000F7FD3" w:rsidRDefault="000F7FD3" w:rsidP="000F7FD3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highlight w:val="lightGray"/>
                <w:bdr w:val="none" w:sz="0" w:space="0" w:color="auto" w:frame="1"/>
                <w:lang w:eastAsia="en-IE"/>
              </w:rPr>
            </w:pPr>
          </w:p>
        </w:tc>
        <w:tc>
          <w:tcPr>
            <w:tcW w:w="1418" w:type="dxa"/>
            <w:vAlign w:val="center"/>
          </w:tcPr>
          <w:p w14:paraId="094BAB7B" w14:textId="437793D7" w:rsidR="000F7FD3" w:rsidRPr="000F7FD3" w:rsidRDefault="009B1E64" w:rsidP="00623057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  <w:t>20</w:t>
            </w:r>
          </w:p>
        </w:tc>
      </w:tr>
      <w:tr w:rsidR="00623057" w:rsidRPr="000F7FD3" w14:paraId="28473310" w14:textId="77777777" w:rsidTr="002869D3">
        <w:trPr>
          <w:trHeight w:val="192"/>
          <w:jc w:val="center"/>
        </w:trPr>
        <w:tc>
          <w:tcPr>
            <w:tcW w:w="927" w:type="dxa"/>
            <w:shd w:val="clear" w:color="auto" w:fill="FFFFFF" w:themeFill="background1"/>
          </w:tcPr>
          <w:p w14:paraId="4235708F" w14:textId="7C3D97C3" w:rsidR="00623057" w:rsidRDefault="00623057" w:rsidP="000F7FD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</w:p>
        </w:tc>
        <w:tc>
          <w:tcPr>
            <w:tcW w:w="6318" w:type="dxa"/>
            <w:gridSpan w:val="2"/>
            <w:shd w:val="clear" w:color="auto" w:fill="FFFFFF" w:themeFill="background1"/>
          </w:tcPr>
          <w:p w14:paraId="172BE8BB" w14:textId="77777777" w:rsidR="00623057" w:rsidRPr="00EF5A28" w:rsidRDefault="00623057" w:rsidP="00C3099C">
            <w:pPr>
              <w:spacing w:after="0" w:line="240" w:lineRule="auto"/>
              <w:ind w:left="709" w:hanging="720"/>
              <w:contextualSpacing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</w:tcPr>
          <w:p w14:paraId="0A8C1784" w14:textId="77777777" w:rsidR="00623057" w:rsidRPr="000F7FD3" w:rsidRDefault="00623057" w:rsidP="000F7FD3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highlight w:val="lightGray"/>
                <w:bdr w:val="none" w:sz="0" w:space="0" w:color="auto" w:frame="1"/>
                <w:lang w:eastAsia="en-IE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B6EE4AA" w14:textId="68099241" w:rsidR="00623057" w:rsidRDefault="00623057" w:rsidP="00623057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en-IE"/>
              </w:rPr>
            </w:pPr>
          </w:p>
        </w:tc>
      </w:tr>
      <w:tr w:rsidR="000F7FD3" w:rsidRPr="000F7FD3" w14:paraId="3B08C33A" w14:textId="77777777" w:rsidTr="002869D3">
        <w:trPr>
          <w:trHeight w:val="105"/>
          <w:jc w:val="center"/>
        </w:trPr>
        <w:tc>
          <w:tcPr>
            <w:tcW w:w="9797" w:type="dxa"/>
            <w:gridSpan w:val="5"/>
            <w:shd w:val="clear" w:color="auto" w:fill="AEAAAA" w:themeFill="background2" w:themeFillShade="BF"/>
          </w:tcPr>
          <w:p w14:paraId="590F4CF9" w14:textId="77777777" w:rsidR="000F7FD3" w:rsidRPr="000F7FD3" w:rsidRDefault="000F7FD3" w:rsidP="000F7FD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highlight w:val="lightGray"/>
                <w:bdr w:val="none" w:sz="0" w:space="0" w:color="auto" w:frame="1"/>
                <w:lang w:eastAsia="en-IE"/>
              </w:rPr>
            </w:pPr>
          </w:p>
        </w:tc>
      </w:tr>
      <w:tr w:rsidR="00EF5A28" w:rsidRPr="000F7FD3" w14:paraId="2E3437DF" w14:textId="77777777" w:rsidTr="002869D3">
        <w:trPr>
          <w:trHeight w:val="105"/>
          <w:jc w:val="center"/>
        </w:trPr>
        <w:tc>
          <w:tcPr>
            <w:tcW w:w="9797" w:type="dxa"/>
            <w:gridSpan w:val="5"/>
            <w:shd w:val="clear" w:color="auto" w:fill="AEAAAA" w:themeFill="background2" w:themeFillShade="BF"/>
          </w:tcPr>
          <w:p w14:paraId="2E55D760" w14:textId="77777777" w:rsidR="00EF5A28" w:rsidRPr="000F7FD3" w:rsidRDefault="00EF5A28" w:rsidP="000F7FD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highlight w:val="lightGray"/>
                <w:bdr w:val="none" w:sz="0" w:space="0" w:color="auto" w:frame="1"/>
                <w:lang w:eastAsia="en-IE"/>
              </w:rPr>
            </w:pPr>
          </w:p>
        </w:tc>
      </w:tr>
      <w:tr w:rsidR="000F7FD3" w:rsidRPr="000F7FD3" w14:paraId="5A0448B1" w14:textId="77777777" w:rsidTr="002869D3">
        <w:trPr>
          <w:trHeight w:val="192"/>
          <w:jc w:val="center"/>
        </w:trPr>
        <w:tc>
          <w:tcPr>
            <w:tcW w:w="7245" w:type="dxa"/>
            <w:gridSpan w:val="3"/>
            <w:shd w:val="clear" w:color="auto" w:fill="008080"/>
          </w:tcPr>
          <w:p w14:paraId="5A364895" w14:textId="67E17881" w:rsidR="000F7FD3" w:rsidRPr="000F7FD3" w:rsidRDefault="000F7FD3" w:rsidP="000F7FD3">
            <w:pPr>
              <w:spacing w:after="0"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bdr w:val="none" w:sz="0" w:space="0" w:color="auto" w:frame="1"/>
                <w:lang w:eastAsia="en-IE"/>
              </w:rPr>
            </w:pPr>
          </w:p>
        </w:tc>
        <w:tc>
          <w:tcPr>
            <w:tcW w:w="1134" w:type="dxa"/>
            <w:shd w:val="clear" w:color="auto" w:fill="008080"/>
          </w:tcPr>
          <w:p w14:paraId="6F8B6507" w14:textId="6A33FF99" w:rsidR="000F7FD3" w:rsidRPr="000F7FD3" w:rsidRDefault="000F7FD3" w:rsidP="000F7FD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  <w:highlight w:val="lightGray"/>
                <w:bdr w:val="none" w:sz="0" w:space="0" w:color="auto" w:frame="1"/>
                <w:lang w:eastAsia="en-IE"/>
              </w:rPr>
            </w:pPr>
          </w:p>
        </w:tc>
        <w:tc>
          <w:tcPr>
            <w:tcW w:w="1418" w:type="dxa"/>
            <w:shd w:val="clear" w:color="auto" w:fill="008080"/>
          </w:tcPr>
          <w:p w14:paraId="51AFA2C5" w14:textId="6D3A21EA" w:rsidR="000F7FD3" w:rsidRPr="000F7FD3" w:rsidRDefault="000F7FD3" w:rsidP="000F7FD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  <w:bdr w:val="none" w:sz="0" w:space="0" w:color="auto" w:frame="1"/>
                <w:lang w:eastAsia="en-IE"/>
              </w:rPr>
            </w:pPr>
          </w:p>
        </w:tc>
      </w:tr>
      <w:bookmarkEnd w:id="7"/>
    </w:tbl>
    <w:p w14:paraId="369A0266" w14:textId="77777777" w:rsidR="000A7955" w:rsidRDefault="000A7955" w:rsidP="009D7889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32"/>
          <w:szCs w:val="32"/>
        </w:rPr>
      </w:pPr>
    </w:p>
    <w:p w14:paraId="432C2B6D" w14:textId="16D2F8A8" w:rsidR="009D7889" w:rsidRPr="009D7889" w:rsidRDefault="009D7889" w:rsidP="009D7889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32"/>
          <w:szCs w:val="32"/>
        </w:rPr>
      </w:pPr>
      <w:r w:rsidRPr="009D7889">
        <w:rPr>
          <w:rFonts w:cstheme="minorHAnsi"/>
          <w:b/>
          <w:bCs/>
          <w:sz w:val="32"/>
          <w:szCs w:val="32"/>
        </w:rPr>
        <w:lastRenderedPageBreak/>
        <w:t>Other Requirements</w:t>
      </w:r>
      <w:r w:rsidR="00AA5C18">
        <w:rPr>
          <w:rFonts w:cstheme="minorHAnsi"/>
          <w:b/>
          <w:bCs/>
          <w:sz w:val="32"/>
          <w:szCs w:val="32"/>
        </w:rPr>
        <w:t xml:space="preserve"> </w:t>
      </w:r>
    </w:p>
    <w:p w14:paraId="3AB9525B" w14:textId="011CEB90" w:rsidR="009D7889" w:rsidRPr="00804E44" w:rsidRDefault="00C3463D" w:rsidP="00AE150A">
      <w:pPr>
        <w:autoSpaceDE w:val="0"/>
        <w:autoSpaceDN w:val="0"/>
        <w:adjustRightInd w:val="0"/>
        <w:spacing w:after="0" w:line="36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Organisations must b</w:t>
      </w:r>
      <w:r w:rsidR="009D7889" w:rsidRPr="00804E44">
        <w:rPr>
          <w:rFonts w:cstheme="minorHAnsi"/>
          <w:sz w:val="24"/>
          <w:szCs w:val="24"/>
        </w:rPr>
        <w:t xml:space="preserve">e tax compliant and provide a Tax Clearance Access Number along with the Tax Reference Number and Charity Number (where applicable). </w:t>
      </w:r>
    </w:p>
    <w:p w14:paraId="487B7AC7" w14:textId="77777777" w:rsidR="00596864" w:rsidRPr="009D7889" w:rsidRDefault="00596864" w:rsidP="00297C2E">
      <w:pPr>
        <w:autoSpaceDE w:val="0"/>
        <w:autoSpaceDN w:val="0"/>
        <w:adjustRightInd w:val="0"/>
        <w:spacing w:after="0" w:line="360" w:lineRule="auto"/>
        <w:contextualSpacing/>
        <w:rPr>
          <w:rFonts w:cstheme="minorHAnsi"/>
        </w:rPr>
      </w:pPr>
    </w:p>
    <w:p w14:paraId="432C78FC" w14:textId="77777777" w:rsidR="00297C2E" w:rsidRPr="00447E28" w:rsidRDefault="00297C2E" w:rsidP="00297C2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447E28">
        <w:rPr>
          <w:rFonts w:cstheme="minorHAnsi"/>
          <w:b/>
          <w:bCs/>
          <w:sz w:val="24"/>
          <w:szCs w:val="24"/>
        </w:rPr>
        <w:t xml:space="preserve">Capital Threshold </w:t>
      </w:r>
    </w:p>
    <w:p w14:paraId="4DFFFCCB" w14:textId="29975523" w:rsidR="00580A03" w:rsidRPr="00447E28" w:rsidRDefault="79ABBBB6" w:rsidP="3C649E03">
      <w:pPr>
        <w:shd w:val="clear" w:color="auto" w:fill="FFFFFF" w:themeFill="background1"/>
        <w:spacing w:line="360" w:lineRule="auto"/>
        <w:contextualSpacing/>
        <w:jc w:val="both"/>
        <w:rPr>
          <w:color w:val="FF0000"/>
          <w:sz w:val="16"/>
          <w:szCs w:val="16"/>
        </w:rPr>
      </w:pPr>
      <w:r w:rsidRPr="3C649E03">
        <w:rPr>
          <w:sz w:val="24"/>
          <w:szCs w:val="24"/>
        </w:rPr>
        <w:t>Furniture and Equipment up to €</w:t>
      </w:r>
      <w:r w:rsidR="38AEBC35" w:rsidRPr="3C649E03">
        <w:rPr>
          <w:sz w:val="24"/>
          <w:szCs w:val="24"/>
        </w:rPr>
        <w:t>1</w:t>
      </w:r>
      <w:r w:rsidRPr="3C649E03">
        <w:rPr>
          <w:sz w:val="24"/>
          <w:szCs w:val="24"/>
        </w:rPr>
        <w:t>,000 inclusive of VAT.</w:t>
      </w:r>
      <w:r w:rsidR="4FCB7EB4" w:rsidRPr="3C649E03">
        <w:rPr>
          <w:sz w:val="24"/>
          <w:szCs w:val="24"/>
        </w:rPr>
        <w:t xml:space="preserve"> </w:t>
      </w:r>
      <w:r w:rsidR="4FCB7EB4" w:rsidRPr="3C649E03">
        <w:rPr>
          <w:rFonts w:eastAsia="Times New Roman"/>
          <w:color w:val="000000" w:themeColor="text1"/>
          <w:sz w:val="24"/>
          <w:szCs w:val="24"/>
        </w:rPr>
        <w:t xml:space="preserve">Where equipment </w:t>
      </w:r>
      <w:r w:rsidR="50B49DF3" w:rsidRPr="3C649E03">
        <w:rPr>
          <w:rFonts w:eastAsia="Times New Roman"/>
          <w:color w:val="000000" w:themeColor="text1"/>
          <w:sz w:val="24"/>
          <w:szCs w:val="24"/>
        </w:rPr>
        <w:t>is</w:t>
      </w:r>
      <w:r w:rsidR="4FCB7EB4" w:rsidRPr="3C649E03">
        <w:rPr>
          <w:rFonts w:eastAsia="Times New Roman"/>
          <w:color w:val="000000" w:themeColor="text1"/>
          <w:sz w:val="24"/>
          <w:szCs w:val="24"/>
        </w:rPr>
        <w:t xml:space="preserve"> purchased, they come under the ownership of the applicant organisation (grantee). If equipment is being loaned out by the applicant organisation, there </w:t>
      </w:r>
      <w:r w:rsidR="005F17DC">
        <w:rPr>
          <w:rFonts w:eastAsia="Times New Roman"/>
          <w:color w:val="000000" w:themeColor="text1"/>
          <w:sz w:val="24"/>
          <w:szCs w:val="24"/>
        </w:rPr>
        <w:t>should</w:t>
      </w:r>
      <w:r w:rsidR="4FCB7EB4" w:rsidRPr="3C649E03">
        <w:rPr>
          <w:rFonts w:eastAsia="Times New Roman"/>
          <w:color w:val="000000" w:themeColor="text1"/>
          <w:sz w:val="24"/>
          <w:szCs w:val="24"/>
        </w:rPr>
        <w:t xml:space="preserve"> be a loan scheme and policy in place and proper records maintained. </w:t>
      </w:r>
    </w:p>
    <w:p w14:paraId="0870EC91" w14:textId="77777777" w:rsidR="00AA5C18" w:rsidRPr="00AF34B3" w:rsidRDefault="00AA5C18" w:rsidP="006C6AA4">
      <w:pPr>
        <w:spacing w:line="360" w:lineRule="auto"/>
        <w:ind w:left="720"/>
        <w:contextualSpacing/>
        <w:rPr>
          <w:rFonts w:cstheme="minorHAnsi"/>
          <w:bCs/>
          <w:color w:val="FF0000"/>
          <w:sz w:val="16"/>
          <w:szCs w:val="16"/>
          <w:highlight w:val="yellow"/>
        </w:rPr>
      </w:pPr>
    </w:p>
    <w:p w14:paraId="29D281E2" w14:textId="77777777" w:rsidR="00A929CC" w:rsidRDefault="00A929CC" w:rsidP="00572077">
      <w:pPr>
        <w:pStyle w:val="Style1reach"/>
        <w:spacing w:before="120"/>
        <w:rPr>
          <w:lang w:val="en-US"/>
        </w:rPr>
      </w:pPr>
      <w:bookmarkStart w:id="8" w:name="_Toc107412352"/>
      <w:r>
        <w:rPr>
          <w:lang w:val="en-US"/>
        </w:rPr>
        <w:t>Allocation of funding</w:t>
      </w:r>
      <w:bookmarkEnd w:id="8"/>
    </w:p>
    <w:p w14:paraId="6B6E67A3" w14:textId="53A7D02C" w:rsidR="00CB6740" w:rsidRPr="008A3620" w:rsidRDefault="00DC35D2" w:rsidP="009D6F4E">
      <w:pPr>
        <w:spacing w:line="360" w:lineRule="auto"/>
        <w:contextualSpacing/>
        <w:rPr>
          <w:rFonts w:eastAsia="Times New Roman"/>
          <w:color w:val="000000"/>
        </w:rPr>
      </w:pPr>
      <w:r>
        <w:rPr>
          <w:sz w:val="24"/>
          <w:szCs w:val="24"/>
        </w:rPr>
        <w:t>SOLAS</w:t>
      </w:r>
      <w:r w:rsidR="00CB6740" w:rsidRPr="4ABE7538">
        <w:rPr>
          <w:sz w:val="24"/>
          <w:szCs w:val="24"/>
        </w:rPr>
        <w:t xml:space="preserve"> in determining </w:t>
      </w:r>
      <w:r w:rsidR="00A929CC" w:rsidRPr="4ABE7538">
        <w:rPr>
          <w:sz w:val="24"/>
          <w:szCs w:val="24"/>
        </w:rPr>
        <w:t xml:space="preserve">the allocation of </w:t>
      </w:r>
      <w:r w:rsidR="00CB6740" w:rsidRPr="4ABE7538">
        <w:rPr>
          <w:sz w:val="24"/>
          <w:szCs w:val="24"/>
        </w:rPr>
        <w:t>funding</w:t>
      </w:r>
      <w:r w:rsidR="00A929CC" w:rsidRPr="4ABE7538">
        <w:rPr>
          <w:sz w:val="24"/>
          <w:szCs w:val="24"/>
        </w:rPr>
        <w:t xml:space="preserve"> </w:t>
      </w:r>
      <w:r w:rsidR="00CB6740" w:rsidRPr="4ABE7538">
        <w:rPr>
          <w:sz w:val="24"/>
          <w:szCs w:val="24"/>
        </w:rPr>
        <w:t xml:space="preserve">under </w:t>
      </w:r>
      <w:r w:rsidR="009F5CFA" w:rsidRPr="4ABE7538">
        <w:rPr>
          <w:sz w:val="24"/>
          <w:szCs w:val="24"/>
        </w:rPr>
        <w:t>th</w:t>
      </w:r>
      <w:r w:rsidR="005C6283">
        <w:rPr>
          <w:sz w:val="24"/>
          <w:szCs w:val="24"/>
        </w:rPr>
        <w:t xml:space="preserve">is </w:t>
      </w:r>
      <w:r w:rsidR="009F5CFA" w:rsidRPr="4ABE7538">
        <w:rPr>
          <w:sz w:val="24"/>
          <w:szCs w:val="24"/>
        </w:rPr>
        <w:t>fund</w:t>
      </w:r>
      <w:r w:rsidR="008A3620" w:rsidRPr="4ABE7538">
        <w:rPr>
          <w:sz w:val="24"/>
          <w:szCs w:val="24"/>
        </w:rPr>
        <w:t>,</w:t>
      </w:r>
      <w:r w:rsidR="00CB6740" w:rsidRPr="4ABE7538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CB6740" w:rsidRPr="4ABE7538">
        <w:rPr>
          <w:sz w:val="24"/>
          <w:szCs w:val="24"/>
        </w:rPr>
        <w:t xml:space="preserve"> </w:t>
      </w:r>
      <w:r w:rsidR="00A929CC" w:rsidRPr="4ABE7538">
        <w:rPr>
          <w:sz w:val="24"/>
          <w:szCs w:val="24"/>
        </w:rPr>
        <w:t xml:space="preserve">ensure the </w:t>
      </w:r>
      <w:r w:rsidR="00CB6740" w:rsidRPr="4ABE7538">
        <w:rPr>
          <w:sz w:val="24"/>
          <w:szCs w:val="24"/>
        </w:rPr>
        <w:t>following factors</w:t>
      </w:r>
      <w:r w:rsidR="00A929CC" w:rsidRPr="4ABE7538">
        <w:rPr>
          <w:sz w:val="24"/>
          <w:szCs w:val="24"/>
        </w:rPr>
        <w:t xml:space="preserve"> are satisfied</w:t>
      </w:r>
      <w:r w:rsidR="00CB6740" w:rsidRPr="4ABE7538">
        <w:rPr>
          <w:sz w:val="24"/>
          <w:szCs w:val="24"/>
        </w:rPr>
        <w:t xml:space="preserve">: </w:t>
      </w:r>
    </w:p>
    <w:p w14:paraId="058AC158" w14:textId="77777777" w:rsidR="00FB33E5" w:rsidRPr="00D30929" w:rsidRDefault="00E22AA1" w:rsidP="00FB33E5">
      <w:pPr>
        <w:pStyle w:val="xmsonormal"/>
        <w:numPr>
          <w:ilvl w:val="0"/>
          <w:numId w:val="15"/>
        </w:numPr>
        <w:spacing w:before="0" w:beforeAutospacing="0" w:after="0" w:afterAutospacing="0" w:line="360" w:lineRule="auto"/>
        <w:rPr>
          <w:rFonts w:asciiTheme="minorHAnsi" w:eastAsia="Times New Roman" w:hAnsiTheme="minorHAnsi" w:cstheme="minorHAnsi"/>
        </w:rPr>
      </w:pPr>
      <w:r w:rsidRPr="00D30929">
        <w:rPr>
          <w:rFonts w:asciiTheme="minorHAnsi" w:eastAsia="Times New Roman" w:hAnsiTheme="minorHAnsi" w:cstheme="minorHAnsi"/>
          <w:color w:val="000000"/>
          <w:sz w:val="24"/>
          <w:szCs w:val="24"/>
        </w:rPr>
        <w:t>A</w:t>
      </w:r>
      <w:r w:rsidR="00CB6740" w:rsidRPr="00D30929">
        <w:rPr>
          <w:rFonts w:asciiTheme="minorHAnsi" w:eastAsia="Times New Roman" w:hAnsiTheme="minorHAnsi" w:cstheme="minorHAnsi"/>
          <w:color w:val="000000"/>
          <w:sz w:val="24"/>
          <w:szCs w:val="24"/>
        </w:rPr>
        <w:t>ll governance requirements and assurances on how this funding would be spent</w:t>
      </w:r>
      <w:r w:rsidR="00FB33E5" w:rsidRPr="00D30929">
        <w:rPr>
          <w:rFonts w:asciiTheme="minorHAnsi" w:eastAsia="Times New Roman" w:hAnsiTheme="minorHAnsi" w:cstheme="minorHAnsi"/>
          <w:color w:val="000000"/>
          <w:sz w:val="24"/>
          <w:szCs w:val="24"/>
        </w:rPr>
        <w:t>,</w:t>
      </w:r>
      <w:r w:rsidR="00CB6740" w:rsidRPr="00D30929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if approved</w:t>
      </w:r>
      <w:r w:rsidR="00FB33E5" w:rsidRPr="00D30929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, have </w:t>
      </w:r>
      <w:r w:rsidR="00CB6740" w:rsidRPr="00D30929">
        <w:rPr>
          <w:rFonts w:asciiTheme="minorHAnsi" w:eastAsia="Times New Roman" w:hAnsiTheme="minorHAnsi" w:cstheme="minorHAnsi"/>
          <w:color w:val="000000"/>
          <w:sz w:val="24"/>
          <w:szCs w:val="24"/>
        </w:rPr>
        <w:t>been satisfie</w:t>
      </w:r>
      <w:r w:rsidR="00FB33E5" w:rsidRPr="00D30929">
        <w:rPr>
          <w:rFonts w:asciiTheme="minorHAnsi" w:eastAsia="Times New Roman" w:hAnsiTheme="minorHAnsi" w:cstheme="minorHAnsi"/>
          <w:color w:val="000000"/>
          <w:sz w:val="24"/>
          <w:szCs w:val="24"/>
        </w:rPr>
        <w:t>d.</w:t>
      </w:r>
    </w:p>
    <w:p w14:paraId="3727FA73" w14:textId="77777777" w:rsidR="00FB33E5" w:rsidRPr="00D30929" w:rsidRDefault="00FB33E5" w:rsidP="00FB33E5">
      <w:pPr>
        <w:pStyle w:val="xmsonormal"/>
        <w:numPr>
          <w:ilvl w:val="0"/>
          <w:numId w:val="15"/>
        </w:numPr>
        <w:spacing w:before="0" w:beforeAutospacing="0" w:after="0" w:afterAutospacing="0" w:line="360" w:lineRule="auto"/>
        <w:rPr>
          <w:rFonts w:asciiTheme="minorHAnsi" w:eastAsia="Times New Roman" w:hAnsiTheme="minorHAnsi" w:cstheme="minorHAnsi"/>
        </w:rPr>
      </w:pPr>
      <w:r w:rsidRPr="00D30929">
        <w:rPr>
          <w:rFonts w:asciiTheme="minorHAnsi" w:eastAsia="Times New Roman" w:hAnsiTheme="minorHAnsi" w:cstheme="minorHAnsi"/>
          <w:color w:val="000000"/>
          <w:sz w:val="24"/>
          <w:szCs w:val="24"/>
        </w:rPr>
        <w:t>There is no duplication of State funding.</w:t>
      </w:r>
    </w:p>
    <w:p w14:paraId="13BFF16F" w14:textId="69562803" w:rsidR="00FB33E5" w:rsidRPr="00D30929" w:rsidRDefault="006C6AA4" w:rsidP="00FB33E5">
      <w:pPr>
        <w:pStyle w:val="xmsonormal"/>
        <w:numPr>
          <w:ilvl w:val="0"/>
          <w:numId w:val="15"/>
        </w:numPr>
        <w:spacing w:before="0" w:beforeAutospacing="0" w:after="0" w:afterAutospacing="0" w:line="360" w:lineRule="auto"/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</w:pPr>
      <w:r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 xml:space="preserve">Terms and </w:t>
      </w:r>
      <w:r w:rsidR="00D30929" w:rsidRPr="00D30929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 xml:space="preserve">Conditions of funding </w:t>
      </w:r>
      <w:r w:rsidR="00DC3063" w:rsidRPr="009974B4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are</w:t>
      </w:r>
      <w:r w:rsidR="00DC3063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 xml:space="preserve"> </w:t>
      </w:r>
      <w:r w:rsidR="00D30929" w:rsidRPr="00D30929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 xml:space="preserve">complied with.  </w:t>
      </w:r>
    </w:p>
    <w:p w14:paraId="459DF921" w14:textId="77777777" w:rsidR="006A6878" w:rsidRPr="00D30929" w:rsidRDefault="006A6878" w:rsidP="006A6878">
      <w:pPr>
        <w:spacing w:line="360" w:lineRule="auto"/>
        <w:rPr>
          <w:rFonts w:cstheme="minorHAnsi"/>
          <w:b/>
          <w:bCs/>
          <w:sz w:val="24"/>
          <w:szCs w:val="24"/>
        </w:rPr>
      </w:pPr>
    </w:p>
    <w:p w14:paraId="2C124DD3" w14:textId="5C968889" w:rsidR="00DC35D2" w:rsidRDefault="34B1A078" w:rsidP="00964A6E">
      <w:pPr>
        <w:pStyle w:val="Style1reach"/>
        <w:rPr>
          <w:color w:val="FF0000"/>
          <w:lang w:val="en-US"/>
        </w:rPr>
      </w:pPr>
      <w:bookmarkStart w:id="9" w:name="_Toc107412353"/>
      <w:bookmarkStart w:id="10" w:name="_Hlk106616265"/>
      <w:r w:rsidRPr="3C649E03">
        <w:rPr>
          <w:lang w:val="en-US"/>
        </w:rPr>
        <w:t>Reporting requirements</w:t>
      </w:r>
      <w:bookmarkEnd w:id="9"/>
      <w:r w:rsidR="3223798E" w:rsidRPr="3C649E03">
        <w:rPr>
          <w:lang w:val="en-US"/>
        </w:rPr>
        <w:t xml:space="preserve"> </w:t>
      </w:r>
      <w:r w:rsidR="3223798E" w:rsidRPr="3C649E03">
        <w:rPr>
          <w:color w:val="FF0000"/>
          <w:lang w:val="en-US"/>
        </w:rPr>
        <w:t xml:space="preserve"> </w:t>
      </w:r>
      <w:bookmarkEnd w:id="10"/>
    </w:p>
    <w:p w14:paraId="770C9892" w14:textId="4F0EFE40" w:rsidR="00032FEA" w:rsidRDefault="64C82C55" w:rsidP="3C649E03">
      <w:pPr>
        <w:pStyle w:val="Style1reach"/>
        <w:rPr>
          <w:b w:val="0"/>
          <w:color w:val="auto"/>
          <w:sz w:val="24"/>
          <w:szCs w:val="24"/>
        </w:rPr>
      </w:pPr>
      <w:r w:rsidRPr="3C649E03">
        <w:rPr>
          <w:b w:val="0"/>
          <w:color w:val="auto"/>
          <w:sz w:val="24"/>
          <w:szCs w:val="24"/>
        </w:rPr>
        <w:t>SOLAS will require</w:t>
      </w:r>
      <w:r w:rsidR="69B7B59E" w:rsidRPr="3C649E03">
        <w:rPr>
          <w:b w:val="0"/>
          <w:color w:val="auto"/>
          <w:sz w:val="24"/>
          <w:szCs w:val="24"/>
        </w:rPr>
        <w:t xml:space="preserve"> a </w:t>
      </w:r>
      <w:r w:rsidR="30AF0BAD" w:rsidRPr="3C649E03">
        <w:rPr>
          <w:b w:val="0"/>
          <w:color w:val="auto"/>
          <w:sz w:val="24"/>
          <w:szCs w:val="24"/>
        </w:rPr>
        <w:t xml:space="preserve">final </w:t>
      </w:r>
      <w:r w:rsidR="69B7B59E" w:rsidRPr="3C649E03">
        <w:rPr>
          <w:b w:val="0"/>
          <w:color w:val="auto"/>
          <w:sz w:val="24"/>
          <w:szCs w:val="24"/>
        </w:rPr>
        <w:t xml:space="preserve">report </w:t>
      </w:r>
      <w:r w:rsidR="1186FDCC" w:rsidRPr="3C649E03">
        <w:rPr>
          <w:b w:val="0"/>
          <w:color w:val="auto"/>
          <w:sz w:val="24"/>
          <w:szCs w:val="24"/>
        </w:rPr>
        <w:t xml:space="preserve">on </w:t>
      </w:r>
      <w:r w:rsidR="0FA412FE" w:rsidRPr="3C649E03">
        <w:rPr>
          <w:b w:val="0"/>
          <w:color w:val="auto"/>
          <w:sz w:val="24"/>
          <w:szCs w:val="24"/>
        </w:rPr>
        <w:t xml:space="preserve">the outcomes </w:t>
      </w:r>
      <w:r w:rsidR="47973672" w:rsidRPr="3C649E03">
        <w:rPr>
          <w:b w:val="0"/>
          <w:color w:val="auto"/>
          <w:sz w:val="24"/>
          <w:szCs w:val="24"/>
        </w:rPr>
        <w:t>at the end of the project</w:t>
      </w:r>
      <w:r w:rsidR="00A96C60">
        <w:rPr>
          <w:b w:val="0"/>
          <w:color w:val="auto"/>
          <w:sz w:val="24"/>
          <w:szCs w:val="24"/>
        </w:rPr>
        <w:t xml:space="preserve">, including </w:t>
      </w:r>
      <w:r w:rsidR="1186FDCC" w:rsidRPr="3C649E03">
        <w:rPr>
          <w:b w:val="0"/>
          <w:color w:val="auto"/>
          <w:sz w:val="24"/>
          <w:szCs w:val="24"/>
        </w:rPr>
        <w:t xml:space="preserve">confirmation </w:t>
      </w:r>
      <w:r w:rsidR="00A96C60">
        <w:rPr>
          <w:b w:val="0"/>
          <w:color w:val="auto"/>
          <w:sz w:val="24"/>
          <w:szCs w:val="24"/>
        </w:rPr>
        <w:t>of</w:t>
      </w:r>
      <w:r w:rsidR="0FA412FE" w:rsidRPr="3C649E03">
        <w:rPr>
          <w:b w:val="0"/>
          <w:color w:val="auto"/>
          <w:sz w:val="24"/>
          <w:szCs w:val="24"/>
        </w:rPr>
        <w:t xml:space="preserve"> </w:t>
      </w:r>
      <w:r w:rsidR="1186FDCC" w:rsidRPr="3C649E03">
        <w:rPr>
          <w:b w:val="0"/>
          <w:color w:val="auto"/>
          <w:sz w:val="24"/>
          <w:szCs w:val="24"/>
        </w:rPr>
        <w:t>spen</w:t>
      </w:r>
      <w:r w:rsidR="00A96C60">
        <w:rPr>
          <w:b w:val="0"/>
          <w:color w:val="auto"/>
          <w:sz w:val="24"/>
          <w:szCs w:val="24"/>
        </w:rPr>
        <w:t>d</w:t>
      </w:r>
      <w:r w:rsidR="0FA412FE" w:rsidRPr="3C649E03">
        <w:rPr>
          <w:b w:val="0"/>
          <w:color w:val="auto"/>
          <w:sz w:val="24"/>
          <w:szCs w:val="24"/>
        </w:rPr>
        <w:t xml:space="preserve">. </w:t>
      </w:r>
    </w:p>
    <w:p w14:paraId="77DB1EF3" w14:textId="06033B0A" w:rsidR="00582E02" w:rsidRPr="00C0658A" w:rsidRDefault="7CB40F92" w:rsidP="3C649E03">
      <w:pPr>
        <w:pStyle w:val="Style1reach"/>
        <w:rPr>
          <w:b w:val="0"/>
          <w:color w:val="auto"/>
          <w:sz w:val="24"/>
          <w:szCs w:val="24"/>
          <w:highlight w:val="yellow"/>
        </w:rPr>
      </w:pPr>
      <w:r w:rsidRPr="3C649E03">
        <w:rPr>
          <w:b w:val="0"/>
          <w:color w:val="auto"/>
          <w:sz w:val="24"/>
          <w:szCs w:val="24"/>
        </w:rPr>
        <w:t>S</w:t>
      </w:r>
      <w:r w:rsidR="474B9034" w:rsidRPr="3C649E03">
        <w:rPr>
          <w:b w:val="0"/>
          <w:color w:val="auto"/>
          <w:sz w:val="24"/>
          <w:szCs w:val="24"/>
        </w:rPr>
        <w:t>OLAS may ask for additional evidence of how the grant has been spent</w:t>
      </w:r>
      <w:r w:rsidRPr="3C649E03">
        <w:rPr>
          <w:b w:val="0"/>
          <w:color w:val="auto"/>
          <w:sz w:val="24"/>
          <w:szCs w:val="24"/>
        </w:rPr>
        <w:t xml:space="preserve"> and retains the right to seek </w:t>
      </w:r>
      <w:r w:rsidR="50E84E52" w:rsidRPr="3C649E03">
        <w:rPr>
          <w:b w:val="0"/>
          <w:color w:val="auto"/>
          <w:sz w:val="24"/>
          <w:szCs w:val="24"/>
        </w:rPr>
        <w:t>further supporting documentation.</w:t>
      </w:r>
    </w:p>
    <w:p w14:paraId="535A3DDF" w14:textId="661F5651" w:rsidR="3C649E03" w:rsidRDefault="3C649E03" w:rsidP="3C649E03">
      <w:pPr>
        <w:pStyle w:val="Style1reach"/>
        <w:rPr>
          <w:rFonts w:eastAsia="Calibri" w:cs="Calibri"/>
          <w:bCs/>
          <w:color w:val="auto"/>
          <w:sz w:val="24"/>
          <w:szCs w:val="24"/>
        </w:rPr>
      </w:pPr>
    </w:p>
    <w:p w14:paraId="3CF2220B" w14:textId="0D3CBBE3" w:rsidR="5328E91D" w:rsidRDefault="5328E91D" w:rsidP="00A96C60">
      <w:pPr>
        <w:pStyle w:val="Style1reach"/>
        <w:jc w:val="center"/>
        <w:rPr>
          <w:color w:val="auto"/>
          <w:sz w:val="28"/>
          <w:szCs w:val="28"/>
        </w:rPr>
      </w:pPr>
      <w:r w:rsidRPr="3C649E03">
        <w:rPr>
          <w:rFonts w:eastAsia="Calibri" w:cs="Calibri"/>
          <w:bCs/>
          <w:color w:val="auto"/>
          <w:sz w:val="28"/>
          <w:szCs w:val="28"/>
        </w:rPr>
        <w:t xml:space="preserve">Closing date for receipt of applications is </w:t>
      </w:r>
      <w:r w:rsidR="1575DA85" w:rsidRPr="3C649E03">
        <w:rPr>
          <w:rFonts w:eastAsia="Calibri" w:cs="Calibri"/>
          <w:bCs/>
          <w:color w:val="auto"/>
          <w:sz w:val="28"/>
          <w:szCs w:val="28"/>
          <w:u w:val="single"/>
        </w:rPr>
        <w:t>Friday 14</w:t>
      </w:r>
      <w:r w:rsidR="1575DA85" w:rsidRPr="3C649E03">
        <w:rPr>
          <w:rFonts w:eastAsia="Calibri" w:cs="Calibri"/>
          <w:bCs/>
          <w:color w:val="auto"/>
          <w:sz w:val="28"/>
          <w:szCs w:val="28"/>
          <w:u w:val="single"/>
          <w:vertAlign w:val="superscript"/>
        </w:rPr>
        <w:t>th</w:t>
      </w:r>
      <w:r w:rsidR="1575DA85" w:rsidRPr="3C649E03">
        <w:rPr>
          <w:rFonts w:eastAsia="Calibri" w:cs="Calibri"/>
          <w:bCs/>
          <w:color w:val="auto"/>
          <w:sz w:val="28"/>
          <w:szCs w:val="28"/>
          <w:u w:val="single"/>
        </w:rPr>
        <w:t xml:space="preserve"> </w:t>
      </w:r>
      <w:r w:rsidRPr="3C649E03">
        <w:rPr>
          <w:rFonts w:eastAsia="Calibri" w:cs="Calibri"/>
          <w:bCs/>
          <w:color w:val="auto"/>
          <w:sz w:val="28"/>
          <w:szCs w:val="28"/>
          <w:u w:val="single"/>
        </w:rPr>
        <w:t>April</w:t>
      </w:r>
      <w:r w:rsidRPr="3C649E03">
        <w:rPr>
          <w:rFonts w:eastAsia="Calibri" w:cs="Calibri"/>
          <w:bCs/>
          <w:color w:val="auto"/>
          <w:sz w:val="28"/>
          <w:szCs w:val="28"/>
        </w:rPr>
        <w:t xml:space="preserve"> 2023 at 5pm</w:t>
      </w:r>
    </w:p>
    <w:p w14:paraId="5F358D16" w14:textId="07790017" w:rsidR="5328E91D" w:rsidRDefault="5328E91D" w:rsidP="3C649E03">
      <w:pPr>
        <w:pStyle w:val="Style1reach"/>
      </w:pPr>
      <w:r w:rsidRPr="3C649E03">
        <w:rPr>
          <w:rFonts w:eastAsia="Calibri" w:cs="Calibri"/>
          <w:bCs/>
          <w:color w:val="FFFFFF" w:themeColor="background1"/>
          <w:sz w:val="28"/>
          <w:szCs w:val="28"/>
        </w:rPr>
        <w:t xml:space="preserve">Closing date for receipt of applications </w:t>
      </w:r>
      <w:proofErr w:type="gramStart"/>
      <w:r w:rsidRPr="3C649E03">
        <w:rPr>
          <w:rFonts w:eastAsia="Calibri" w:cs="Calibri"/>
          <w:bCs/>
          <w:color w:val="FFFFFF" w:themeColor="background1"/>
          <w:sz w:val="28"/>
          <w:szCs w:val="28"/>
        </w:rPr>
        <w:t>is  2023</w:t>
      </w:r>
      <w:proofErr w:type="gramEnd"/>
      <w:r w:rsidRPr="3C649E03">
        <w:rPr>
          <w:rFonts w:eastAsia="Calibri" w:cs="Calibri"/>
          <w:bCs/>
          <w:color w:val="FFFFFF" w:themeColor="background1"/>
          <w:sz w:val="28"/>
          <w:szCs w:val="28"/>
        </w:rPr>
        <w:t xml:space="preserve"> at 5pm</w:t>
      </w:r>
    </w:p>
    <w:p w14:paraId="041C6E47" w14:textId="77777777" w:rsidR="00297C2E" w:rsidRDefault="00297C2E" w:rsidP="00C42FE9">
      <w:pPr>
        <w:pStyle w:val="Style1reach"/>
        <w:rPr>
          <w:rStyle w:val="Hyperlink"/>
          <w:color w:val="006F6C"/>
          <w:u w:val="none"/>
        </w:rPr>
      </w:pPr>
      <w:bookmarkStart w:id="11" w:name="_Toc107412354"/>
    </w:p>
    <w:bookmarkEnd w:id="11"/>
    <w:p w14:paraId="557503E7" w14:textId="137953E8" w:rsidR="00D33DBE" w:rsidRDefault="00D33DBE" w:rsidP="00525448">
      <w:pPr>
        <w:rPr>
          <w:rFonts w:cstheme="minorHAnsi"/>
          <w:b/>
          <w:bCs/>
          <w:color w:val="FF0000"/>
          <w:sz w:val="32"/>
          <w:szCs w:val="32"/>
          <w:highlight w:val="yellow"/>
        </w:rPr>
        <w:sectPr w:rsidR="00D33DBE">
          <w:headerReference w:type="default" r:id="rId1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93A94FD" w14:textId="0183AE30" w:rsidR="00A013BA" w:rsidRDefault="661EDB7E" w:rsidP="006A1EAC">
      <w:pPr>
        <w:pStyle w:val="Style1reach"/>
        <w:rPr>
          <w:lang w:val="en-US"/>
        </w:rPr>
      </w:pPr>
      <w:bookmarkStart w:id="12" w:name="_Toc107412356"/>
      <w:r w:rsidRPr="3C649E03">
        <w:rPr>
          <w:lang w:val="en-US"/>
        </w:rPr>
        <w:lastRenderedPageBreak/>
        <w:t xml:space="preserve">Appendix </w:t>
      </w:r>
      <w:r w:rsidR="5B7C6813" w:rsidRPr="3C649E03">
        <w:rPr>
          <w:lang w:val="en-US"/>
        </w:rPr>
        <w:t>1</w:t>
      </w:r>
      <w:r w:rsidRPr="3C649E03">
        <w:rPr>
          <w:lang w:val="en-US"/>
        </w:rPr>
        <w:t xml:space="preserve"> – </w:t>
      </w:r>
      <w:bookmarkEnd w:id="12"/>
      <w:r w:rsidR="0B16CBAF">
        <w:t>Support Networks in Ireland</w:t>
      </w:r>
    </w:p>
    <w:p w14:paraId="28953B75" w14:textId="47BA514C" w:rsidR="00A013BA" w:rsidRDefault="79D9A5B0" w:rsidP="3C649E03">
      <w:pPr>
        <w:pStyle w:val="Style1reach"/>
        <w:jc w:val="center"/>
      </w:pPr>
      <w:r>
        <w:rPr>
          <w:noProof/>
        </w:rPr>
        <w:drawing>
          <wp:inline distT="0" distB="0" distL="0" distR="0" wp14:anchorId="6A1F59A3" wp14:editId="69493DC7">
            <wp:extent cx="4572000" cy="4038600"/>
            <wp:effectExtent l="0" t="0" r="0" b="0"/>
            <wp:docPr id="965517692" name="Picture 965517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58C8E" w14:textId="21985D2A" w:rsidR="1A20AEBE" w:rsidRDefault="1A20AEBE" w:rsidP="3C649E03">
      <w:pPr>
        <w:pStyle w:val="Style1reach"/>
        <w:jc w:val="center"/>
      </w:pPr>
      <w:r>
        <w:rPr>
          <w:noProof/>
        </w:rPr>
        <w:drawing>
          <wp:inline distT="0" distB="0" distL="0" distR="0" wp14:anchorId="14E6FC77" wp14:editId="063F112F">
            <wp:extent cx="4572000" cy="2876550"/>
            <wp:effectExtent l="0" t="0" r="0" b="0"/>
            <wp:docPr id="1295465264" name="Picture 1295465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FBEF1" w14:textId="4AF1375D" w:rsidR="00A013BA" w:rsidRDefault="00A013BA" w:rsidP="006A1EAC">
      <w:pPr>
        <w:pStyle w:val="Style1reach"/>
      </w:pPr>
    </w:p>
    <w:p w14:paraId="3624A66D" w14:textId="37117F76" w:rsidR="00A013BA" w:rsidRDefault="00A013BA" w:rsidP="006A1EAC">
      <w:pPr>
        <w:pStyle w:val="Style1reach"/>
        <w:rPr>
          <w:lang w:val="en-US"/>
        </w:rPr>
      </w:pPr>
    </w:p>
    <w:p w14:paraId="35539FDE" w14:textId="6428E4DB" w:rsidR="00A013BA" w:rsidRDefault="00A013BA" w:rsidP="006A1EAC">
      <w:pPr>
        <w:pStyle w:val="Style1reach"/>
        <w:rPr>
          <w:lang w:val="en-US"/>
        </w:rPr>
      </w:pPr>
    </w:p>
    <w:p w14:paraId="563AE735" w14:textId="13D7FDCF" w:rsidR="006A1EAC" w:rsidRDefault="1B9D59C5" w:rsidP="006A1EAC">
      <w:pPr>
        <w:pStyle w:val="Style1reach"/>
        <w:rPr>
          <w:lang w:val="en-US"/>
        </w:rPr>
      </w:pPr>
      <w:r w:rsidRPr="3C649E03">
        <w:rPr>
          <w:lang w:val="en-US"/>
        </w:rPr>
        <w:lastRenderedPageBreak/>
        <w:t>Appendix 2</w:t>
      </w:r>
      <w:r w:rsidR="00A96C60">
        <w:rPr>
          <w:lang w:val="en-US"/>
        </w:rPr>
        <w:t xml:space="preserve"> – </w:t>
      </w:r>
      <w:r w:rsidR="0B16CBAF" w:rsidRPr="3C649E03">
        <w:rPr>
          <w:lang w:val="en-US"/>
        </w:rPr>
        <w:t xml:space="preserve">ALL Strategy </w:t>
      </w:r>
      <w:r w:rsidRPr="3C649E03">
        <w:rPr>
          <w:lang w:val="en-US"/>
        </w:rPr>
        <w:t>cohorts</w:t>
      </w:r>
      <w:r w:rsidR="199DC35C" w:rsidRPr="3C649E03">
        <w:rPr>
          <w:lang w:val="en-US"/>
        </w:rPr>
        <w:t>*</w:t>
      </w:r>
    </w:p>
    <w:p w14:paraId="62743330" w14:textId="77777777" w:rsidR="00D43557" w:rsidRDefault="00D43557" w:rsidP="006A1EAC">
      <w:pPr>
        <w:pStyle w:val="Style1reach"/>
        <w:rPr>
          <w:lang w:val="en-US"/>
        </w:rPr>
      </w:pPr>
    </w:p>
    <w:tbl>
      <w:tblPr>
        <w:tblStyle w:val="TableGrid"/>
        <w:tblW w:w="928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285"/>
      </w:tblGrid>
      <w:tr w:rsidR="006A1EAC" w14:paraId="1056F63B" w14:textId="77777777" w:rsidTr="3C649E03">
        <w:tc>
          <w:tcPr>
            <w:tcW w:w="9285" w:type="dxa"/>
            <w:shd w:val="clear" w:color="auto" w:fill="CAEFEE"/>
          </w:tcPr>
          <w:p w14:paraId="2CC4AE14" w14:textId="2A86B142" w:rsidR="006A1EAC" w:rsidRPr="00D33DBE" w:rsidRDefault="661EDB7E" w:rsidP="3C649E03">
            <w:pPr>
              <w:spacing w:line="360" w:lineRule="auto"/>
              <w:rPr>
                <w:rStyle w:val="Hyperlink"/>
                <w:b/>
                <w:bCs/>
                <w:color w:val="000000" w:themeColor="text1"/>
                <w:sz w:val="24"/>
                <w:szCs w:val="24"/>
                <w:u w:val="none"/>
              </w:rPr>
            </w:pPr>
            <w:r w:rsidRPr="3C649E03">
              <w:rPr>
                <w:rStyle w:val="Hyperlink"/>
                <w:b/>
                <w:bCs/>
                <w:color w:val="000000" w:themeColor="text1"/>
                <w:sz w:val="24"/>
                <w:szCs w:val="24"/>
                <w:u w:val="none"/>
              </w:rPr>
              <w:t xml:space="preserve">List of </w:t>
            </w:r>
            <w:r w:rsidR="69C41D08" w:rsidRPr="3C649E03">
              <w:rPr>
                <w:rStyle w:val="Hyperlink"/>
                <w:b/>
                <w:bCs/>
                <w:color w:val="000000" w:themeColor="text1"/>
                <w:sz w:val="24"/>
                <w:szCs w:val="24"/>
                <w:u w:val="none"/>
              </w:rPr>
              <w:t xml:space="preserve">ALL strategy </w:t>
            </w:r>
            <w:r w:rsidRPr="3C649E03">
              <w:rPr>
                <w:rStyle w:val="Hyperlink"/>
                <w:b/>
                <w:bCs/>
                <w:color w:val="000000" w:themeColor="text1"/>
                <w:sz w:val="24"/>
                <w:szCs w:val="24"/>
                <w:u w:val="none"/>
              </w:rPr>
              <w:t>cohorts</w:t>
            </w:r>
          </w:p>
        </w:tc>
      </w:tr>
      <w:tr w:rsidR="006A1EAC" w14:paraId="392A0460" w14:textId="77777777" w:rsidTr="3C649E03">
        <w:tc>
          <w:tcPr>
            <w:tcW w:w="9285" w:type="dxa"/>
          </w:tcPr>
          <w:p w14:paraId="7330FB6A" w14:textId="77777777" w:rsidR="006A1EAC" w:rsidRPr="000E11FE" w:rsidRDefault="000E11FE" w:rsidP="00550733">
            <w:pPr>
              <w:spacing w:line="360" w:lineRule="auto"/>
              <w:rPr>
                <w:rStyle w:val="Hyperlink"/>
                <w:color w:val="000000" w:themeColor="text1"/>
                <w:sz w:val="24"/>
                <w:szCs w:val="24"/>
                <w:u w:val="none"/>
              </w:rPr>
            </w:pPr>
            <w:r w:rsidRPr="000E11FE">
              <w:rPr>
                <w:rStyle w:val="Hyperlink"/>
                <w:color w:val="000000" w:themeColor="text1"/>
                <w:sz w:val="24"/>
                <w:szCs w:val="24"/>
                <w:u w:val="none"/>
              </w:rPr>
              <w:t>Older adults (55+)</w:t>
            </w:r>
          </w:p>
        </w:tc>
      </w:tr>
      <w:tr w:rsidR="006A1EAC" w14:paraId="5EC7121A" w14:textId="77777777" w:rsidTr="3C649E03">
        <w:tc>
          <w:tcPr>
            <w:tcW w:w="9285" w:type="dxa"/>
          </w:tcPr>
          <w:p w14:paraId="1BF69BE3" w14:textId="77777777" w:rsidR="006A1EAC" w:rsidRPr="000E11FE" w:rsidRDefault="000E11FE" w:rsidP="00550733">
            <w:pPr>
              <w:spacing w:line="360" w:lineRule="auto"/>
              <w:rPr>
                <w:rStyle w:val="Hyperlink"/>
                <w:color w:val="000000" w:themeColor="text1"/>
                <w:sz w:val="24"/>
                <w:szCs w:val="24"/>
                <w:u w:val="none"/>
              </w:rPr>
            </w:pPr>
            <w:r w:rsidRPr="000E11FE">
              <w:rPr>
                <w:rStyle w:val="Hyperlink"/>
                <w:color w:val="000000" w:themeColor="text1"/>
                <w:sz w:val="24"/>
                <w:szCs w:val="24"/>
                <w:u w:val="none"/>
              </w:rPr>
              <w:t>Members of the traveller community</w:t>
            </w:r>
          </w:p>
        </w:tc>
      </w:tr>
      <w:tr w:rsidR="006A1EAC" w14:paraId="42038ECE" w14:textId="77777777" w:rsidTr="3C649E03">
        <w:tc>
          <w:tcPr>
            <w:tcW w:w="9285" w:type="dxa"/>
          </w:tcPr>
          <w:p w14:paraId="160E69F5" w14:textId="77777777" w:rsidR="006A1EAC" w:rsidRPr="000E11FE" w:rsidRDefault="006A1EAC" w:rsidP="00550733">
            <w:pPr>
              <w:spacing w:line="360" w:lineRule="auto"/>
              <w:rPr>
                <w:rStyle w:val="Hyperlink"/>
                <w:color w:val="000000" w:themeColor="text1"/>
                <w:sz w:val="24"/>
                <w:szCs w:val="24"/>
                <w:u w:val="none"/>
              </w:rPr>
            </w:pPr>
            <w:r w:rsidRPr="000E11FE">
              <w:rPr>
                <w:rStyle w:val="Hyperlink"/>
                <w:color w:val="000000" w:themeColor="text1"/>
                <w:sz w:val="24"/>
                <w:szCs w:val="24"/>
                <w:u w:val="none"/>
              </w:rPr>
              <w:t>People with disabilities</w:t>
            </w:r>
          </w:p>
        </w:tc>
      </w:tr>
      <w:tr w:rsidR="006A1EAC" w14:paraId="5ED94A6E" w14:textId="77777777" w:rsidTr="3C649E03">
        <w:tc>
          <w:tcPr>
            <w:tcW w:w="9285" w:type="dxa"/>
          </w:tcPr>
          <w:p w14:paraId="1D8A5486" w14:textId="77777777" w:rsidR="006A1EAC" w:rsidRPr="000E11FE" w:rsidRDefault="000E11FE" w:rsidP="00550733">
            <w:pPr>
              <w:spacing w:line="360" w:lineRule="auto"/>
              <w:rPr>
                <w:rStyle w:val="Hyperlink"/>
                <w:color w:val="000000" w:themeColor="text1"/>
                <w:sz w:val="24"/>
                <w:szCs w:val="24"/>
                <w:u w:val="none"/>
              </w:rPr>
            </w:pPr>
            <w:r w:rsidRPr="000E11FE">
              <w:rPr>
                <w:rStyle w:val="Hyperlink"/>
                <w:color w:val="000000" w:themeColor="text1"/>
                <w:sz w:val="24"/>
                <w:szCs w:val="24"/>
                <w:u w:val="none"/>
              </w:rPr>
              <w:t>One-parent households</w:t>
            </w:r>
          </w:p>
        </w:tc>
      </w:tr>
      <w:tr w:rsidR="006A1EAC" w14:paraId="6D2F5CCB" w14:textId="77777777" w:rsidTr="3C649E03">
        <w:tc>
          <w:tcPr>
            <w:tcW w:w="9285" w:type="dxa"/>
          </w:tcPr>
          <w:p w14:paraId="51094F2D" w14:textId="77777777" w:rsidR="006A1EAC" w:rsidRPr="000E11FE" w:rsidRDefault="000E11FE" w:rsidP="00550733">
            <w:pPr>
              <w:spacing w:line="360" w:lineRule="auto"/>
              <w:rPr>
                <w:rStyle w:val="Hyperlink"/>
                <w:color w:val="000000" w:themeColor="text1"/>
                <w:sz w:val="24"/>
                <w:szCs w:val="24"/>
                <w:u w:val="none"/>
              </w:rPr>
            </w:pPr>
            <w:r w:rsidRPr="000E11FE">
              <w:rPr>
                <w:rStyle w:val="Hyperlink"/>
                <w:color w:val="000000" w:themeColor="text1"/>
                <w:sz w:val="24"/>
                <w:szCs w:val="24"/>
                <w:u w:val="none"/>
              </w:rPr>
              <w:t>Low paid workers</w:t>
            </w:r>
          </w:p>
        </w:tc>
      </w:tr>
      <w:tr w:rsidR="006A1EAC" w14:paraId="3DEC39F1" w14:textId="77777777" w:rsidTr="3C649E03">
        <w:tc>
          <w:tcPr>
            <w:tcW w:w="9285" w:type="dxa"/>
          </w:tcPr>
          <w:p w14:paraId="4D07C3B8" w14:textId="629F98FA" w:rsidR="006A1EAC" w:rsidRPr="000E11FE" w:rsidRDefault="000E11FE" w:rsidP="00550733">
            <w:pPr>
              <w:spacing w:line="360" w:lineRule="auto"/>
              <w:rPr>
                <w:rStyle w:val="Hyperlink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Hyperlink"/>
                <w:color w:val="000000" w:themeColor="text1"/>
                <w:sz w:val="24"/>
                <w:szCs w:val="24"/>
                <w:u w:val="none"/>
              </w:rPr>
              <w:t>Carers</w:t>
            </w:r>
          </w:p>
        </w:tc>
      </w:tr>
      <w:tr w:rsidR="006A1EAC" w14:paraId="4D1D1E7D" w14:textId="77777777" w:rsidTr="3C649E03">
        <w:tc>
          <w:tcPr>
            <w:tcW w:w="9285" w:type="dxa"/>
          </w:tcPr>
          <w:p w14:paraId="2A77B30F" w14:textId="77777777" w:rsidR="006A1EAC" w:rsidRPr="000E11FE" w:rsidRDefault="000E11FE" w:rsidP="00550733">
            <w:pPr>
              <w:spacing w:line="360" w:lineRule="auto"/>
              <w:rPr>
                <w:rStyle w:val="Hyperlink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Hyperlink"/>
                <w:color w:val="000000" w:themeColor="text1"/>
                <w:sz w:val="24"/>
                <w:szCs w:val="24"/>
                <w:u w:val="none"/>
              </w:rPr>
              <w:t>Long-term unemployed</w:t>
            </w:r>
          </w:p>
        </w:tc>
      </w:tr>
      <w:tr w:rsidR="006A1EAC" w14:paraId="15259B9A" w14:textId="77777777" w:rsidTr="3C649E03">
        <w:tc>
          <w:tcPr>
            <w:tcW w:w="9285" w:type="dxa"/>
          </w:tcPr>
          <w:p w14:paraId="71278BA8" w14:textId="77777777" w:rsidR="006A1EAC" w:rsidRPr="004C5A9E" w:rsidRDefault="000E11FE" w:rsidP="00550733">
            <w:pPr>
              <w:spacing w:line="360" w:lineRule="auto"/>
              <w:rPr>
                <w:rStyle w:val="Hyperlink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Hyperlink"/>
                <w:color w:val="000000" w:themeColor="text1"/>
                <w:sz w:val="24"/>
                <w:szCs w:val="24"/>
                <w:u w:val="none"/>
              </w:rPr>
              <w:t>Migrants</w:t>
            </w:r>
          </w:p>
        </w:tc>
      </w:tr>
      <w:tr w:rsidR="006A1EAC" w14:paraId="4C482020" w14:textId="77777777" w:rsidTr="3C649E03">
        <w:tc>
          <w:tcPr>
            <w:tcW w:w="9285" w:type="dxa"/>
          </w:tcPr>
          <w:p w14:paraId="5ECF2841" w14:textId="77777777" w:rsidR="006A1EAC" w:rsidRPr="004C5A9E" w:rsidRDefault="000E11FE" w:rsidP="00550733">
            <w:pPr>
              <w:spacing w:line="360" w:lineRule="auto"/>
              <w:rPr>
                <w:rStyle w:val="Hyperlink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Hyperlink"/>
                <w:color w:val="000000" w:themeColor="text1"/>
                <w:sz w:val="24"/>
                <w:szCs w:val="24"/>
                <w:u w:val="none"/>
              </w:rPr>
              <w:t>International protected applicants</w:t>
            </w:r>
          </w:p>
        </w:tc>
      </w:tr>
      <w:tr w:rsidR="006A1EAC" w14:paraId="15B39BF9" w14:textId="77777777" w:rsidTr="3C649E03">
        <w:tc>
          <w:tcPr>
            <w:tcW w:w="9285" w:type="dxa"/>
          </w:tcPr>
          <w:p w14:paraId="060555A7" w14:textId="77777777" w:rsidR="006A1EAC" w:rsidRPr="004C5A9E" w:rsidRDefault="000E11FE" w:rsidP="00550733">
            <w:pPr>
              <w:spacing w:line="360" w:lineRule="auto"/>
              <w:rPr>
                <w:rStyle w:val="Hyperlink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Hyperlink"/>
                <w:color w:val="000000" w:themeColor="text1"/>
                <w:sz w:val="24"/>
                <w:szCs w:val="24"/>
                <w:u w:val="none"/>
              </w:rPr>
              <w:t>People with language needs</w:t>
            </w:r>
          </w:p>
        </w:tc>
      </w:tr>
      <w:tr w:rsidR="000E11FE" w14:paraId="30053AB9" w14:textId="77777777" w:rsidTr="3C649E03">
        <w:tc>
          <w:tcPr>
            <w:tcW w:w="9285" w:type="dxa"/>
          </w:tcPr>
          <w:p w14:paraId="26734AB1" w14:textId="77777777" w:rsidR="000E11FE" w:rsidRDefault="000E11FE" w:rsidP="00550733">
            <w:pPr>
              <w:spacing w:line="360" w:lineRule="auto"/>
              <w:rPr>
                <w:rStyle w:val="Hyperlink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Hyperlink"/>
                <w:color w:val="000000" w:themeColor="text1"/>
                <w:sz w:val="24"/>
                <w:szCs w:val="24"/>
                <w:u w:val="none"/>
              </w:rPr>
              <w:t>Incarcerated persons and ex-offenders</w:t>
            </w:r>
          </w:p>
        </w:tc>
      </w:tr>
      <w:tr w:rsidR="000E11FE" w14:paraId="536B1BF7" w14:textId="77777777" w:rsidTr="3C649E03">
        <w:tc>
          <w:tcPr>
            <w:tcW w:w="9285" w:type="dxa"/>
          </w:tcPr>
          <w:p w14:paraId="53AA9D8D" w14:textId="77777777" w:rsidR="000E11FE" w:rsidRDefault="000E11FE" w:rsidP="00550733">
            <w:pPr>
              <w:spacing w:line="360" w:lineRule="auto"/>
              <w:rPr>
                <w:rStyle w:val="Hyperlink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Hyperlink"/>
                <w:color w:val="000000" w:themeColor="text1"/>
                <w:sz w:val="24"/>
                <w:szCs w:val="24"/>
                <w:u w:val="none"/>
              </w:rPr>
              <w:t>Persons recovering from addiction</w:t>
            </w:r>
          </w:p>
        </w:tc>
      </w:tr>
    </w:tbl>
    <w:p w14:paraId="73C751F7" w14:textId="55E596DD" w:rsidR="00C0658A" w:rsidRDefault="199DC35C" w:rsidP="00AE150A">
      <w:pPr>
        <w:pStyle w:val="Style1reach"/>
        <w:rPr>
          <w:i/>
          <w:iCs/>
          <w:sz w:val="24"/>
          <w:szCs w:val="24"/>
          <w:lang w:val="en-US"/>
        </w:rPr>
      </w:pPr>
      <w:r w:rsidRPr="3C649E03">
        <w:rPr>
          <w:b w:val="0"/>
          <w:i/>
          <w:iCs/>
          <w:color w:val="auto"/>
          <w:sz w:val="24"/>
          <w:szCs w:val="24"/>
          <w:lang w:val="en-US"/>
        </w:rPr>
        <w:t xml:space="preserve">* </w:t>
      </w:r>
      <w:r w:rsidR="32E98E8D" w:rsidRPr="3C649E03">
        <w:rPr>
          <w:b w:val="0"/>
          <w:i/>
          <w:iCs/>
          <w:color w:val="auto"/>
          <w:sz w:val="24"/>
          <w:szCs w:val="24"/>
          <w:lang w:val="en-US"/>
        </w:rPr>
        <w:t xml:space="preserve">These </w:t>
      </w:r>
      <w:r w:rsidRPr="3C649E03">
        <w:rPr>
          <w:b w:val="0"/>
          <w:i/>
          <w:iCs/>
          <w:color w:val="auto"/>
          <w:sz w:val="24"/>
          <w:szCs w:val="24"/>
          <w:lang w:val="en-US"/>
        </w:rPr>
        <w:t>cohorts</w:t>
      </w:r>
      <w:r w:rsidR="32E98E8D" w:rsidRPr="3C649E03">
        <w:rPr>
          <w:b w:val="0"/>
          <w:i/>
          <w:iCs/>
          <w:color w:val="auto"/>
          <w:sz w:val="24"/>
          <w:szCs w:val="24"/>
          <w:lang w:val="en-US"/>
        </w:rPr>
        <w:t xml:space="preserve"> were identified during the strategy development process that are most </w:t>
      </w:r>
      <w:r w:rsidR="52AA08CA" w:rsidRPr="3C649E03">
        <w:rPr>
          <w:b w:val="0"/>
          <w:i/>
          <w:iCs/>
          <w:color w:val="auto"/>
          <w:sz w:val="24"/>
          <w:szCs w:val="24"/>
          <w:lang w:val="en-US"/>
        </w:rPr>
        <w:t>in need of focused support</w:t>
      </w:r>
      <w:r w:rsidR="05F78542" w:rsidRPr="3C649E03">
        <w:rPr>
          <w:i/>
          <w:iCs/>
          <w:sz w:val="24"/>
          <w:szCs w:val="24"/>
          <w:lang w:val="en-US"/>
        </w:rPr>
        <w:t>.</w:t>
      </w:r>
    </w:p>
    <w:p w14:paraId="44084CD6" w14:textId="11999C52" w:rsidR="00F203E8" w:rsidRDefault="375A788C" w:rsidP="3C649E03">
      <w:pPr>
        <w:pStyle w:val="Style1reach"/>
        <w:rPr>
          <w:lang w:val="en-US"/>
        </w:rPr>
      </w:pPr>
      <w:r w:rsidRPr="3C649E03">
        <w:rPr>
          <w:lang w:val="en-US"/>
        </w:rPr>
        <w:t xml:space="preserve">Appendix 3 </w:t>
      </w:r>
      <w:r w:rsidR="272EDE1C" w:rsidRPr="3C649E03">
        <w:rPr>
          <w:lang w:val="en-US"/>
        </w:rPr>
        <w:t>–</w:t>
      </w:r>
      <w:r w:rsidRPr="3C649E03">
        <w:rPr>
          <w:lang w:val="en-US"/>
        </w:rPr>
        <w:t xml:space="preserve"> </w:t>
      </w:r>
      <w:r w:rsidR="272EDE1C" w:rsidRPr="3C649E03">
        <w:rPr>
          <w:lang w:val="en-US"/>
        </w:rPr>
        <w:t>Contact Details for ALL Regional Co</w:t>
      </w:r>
      <w:r w:rsidR="49C74B13" w:rsidRPr="3C649E03">
        <w:rPr>
          <w:lang w:val="en-US"/>
        </w:rPr>
        <w:t>o</w:t>
      </w:r>
      <w:r w:rsidR="272EDE1C" w:rsidRPr="3C649E03">
        <w:rPr>
          <w:lang w:val="en-US"/>
        </w:rPr>
        <w:t xml:space="preserve">rdinators (as of </w:t>
      </w:r>
      <w:r w:rsidR="2AE27A6B" w:rsidRPr="3C649E03">
        <w:rPr>
          <w:lang w:val="en-US"/>
        </w:rPr>
        <w:t>March 2023</w:t>
      </w:r>
      <w:r w:rsidR="272EDE1C" w:rsidRPr="3C649E03">
        <w:rPr>
          <w:lang w:val="en-US"/>
        </w:rPr>
        <w:t>)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016"/>
        <w:gridCol w:w="1920"/>
        <w:gridCol w:w="3514"/>
        <w:gridCol w:w="1854"/>
      </w:tblGrid>
      <w:tr w:rsidR="78615E41" w14:paraId="65610C41" w14:textId="77777777" w:rsidTr="3C649E03">
        <w:trPr>
          <w:trHeight w:val="300"/>
        </w:trPr>
        <w:tc>
          <w:tcPr>
            <w:tcW w:w="2325" w:type="dxa"/>
            <w:shd w:val="clear" w:color="auto" w:fill="CAEFEE"/>
          </w:tcPr>
          <w:p w14:paraId="5C978D8F" w14:textId="0E01D00E" w:rsidR="6A6ADDAA" w:rsidRDefault="70C9D060" w:rsidP="78615E41">
            <w:pPr>
              <w:spacing w:line="360" w:lineRule="auto"/>
              <w:rPr>
                <w:rStyle w:val="Hyperlink"/>
                <w:b/>
                <w:bCs/>
                <w:color w:val="000000" w:themeColor="text1"/>
                <w:sz w:val="24"/>
                <w:szCs w:val="24"/>
                <w:u w:val="none"/>
              </w:rPr>
            </w:pPr>
            <w:r w:rsidRPr="3C649E03">
              <w:rPr>
                <w:rStyle w:val="Hyperlink"/>
                <w:b/>
                <w:bCs/>
                <w:color w:val="000000" w:themeColor="text1"/>
                <w:sz w:val="24"/>
                <w:szCs w:val="24"/>
                <w:u w:val="none"/>
              </w:rPr>
              <w:t>Education &amp; Training Board</w:t>
            </w:r>
          </w:p>
        </w:tc>
        <w:tc>
          <w:tcPr>
            <w:tcW w:w="2325" w:type="dxa"/>
            <w:shd w:val="clear" w:color="auto" w:fill="CAEFEE"/>
          </w:tcPr>
          <w:p w14:paraId="2F235D66" w14:textId="4CCE4617" w:rsidR="6A6ADDAA" w:rsidRDefault="70C9D060" w:rsidP="3C649E03">
            <w:pPr>
              <w:spacing w:line="360" w:lineRule="auto"/>
              <w:rPr>
                <w:rStyle w:val="Hyperlink"/>
                <w:b/>
                <w:bCs/>
                <w:color w:val="000000" w:themeColor="text1"/>
                <w:sz w:val="24"/>
                <w:szCs w:val="24"/>
                <w:u w:val="none"/>
              </w:rPr>
            </w:pPr>
            <w:r w:rsidRPr="3C649E03">
              <w:rPr>
                <w:rStyle w:val="Hyperlink"/>
                <w:b/>
                <w:bCs/>
                <w:color w:val="000000" w:themeColor="text1"/>
                <w:sz w:val="24"/>
                <w:szCs w:val="24"/>
                <w:u w:val="none"/>
              </w:rPr>
              <w:t>Regional Literacy Coordinator</w:t>
            </w:r>
          </w:p>
        </w:tc>
        <w:tc>
          <w:tcPr>
            <w:tcW w:w="2325" w:type="dxa"/>
            <w:shd w:val="clear" w:color="auto" w:fill="CAEFEE"/>
          </w:tcPr>
          <w:p w14:paraId="640F908B" w14:textId="1FE4C812" w:rsidR="6A6ADDAA" w:rsidRDefault="70C9D060" w:rsidP="78615E41">
            <w:pPr>
              <w:spacing w:line="360" w:lineRule="auto"/>
              <w:rPr>
                <w:rStyle w:val="Hyperlink"/>
                <w:b/>
                <w:bCs/>
                <w:color w:val="000000" w:themeColor="text1"/>
                <w:sz w:val="24"/>
                <w:szCs w:val="24"/>
                <w:u w:val="none"/>
              </w:rPr>
            </w:pPr>
            <w:r w:rsidRPr="3C649E03">
              <w:rPr>
                <w:rStyle w:val="Hyperlink"/>
                <w:b/>
                <w:bCs/>
                <w:color w:val="000000" w:themeColor="text1"/>
                <w:sz w:val="24"/>
                <w:szCs w:val="24"/>
                <w:u w:val="none"/>
              </w:rPr>
              <w:t>Email</w:t>
            </w:r>
          </w:p>
        </w:tc>
        <w:tc>
          <w:tcPr>
            <w:tcW w:w="2325" w:type="dxa"/>
            <w:shd w:val="clear" w:color="auto" w:fill="CAEFEE"/>
          </w:tcPr>
          <w:p w14:paraId="5C80A3FF" w14:textId="67125C00" w:rsidR="6A6ADDAA" w:rsidRDefault="70C9D060" w:rsidP="78615E41">
            <w:pPr>
              <w:spacing w:line="360" w:lineRule="auto"/>
              <w:rPr>
                <w:rStyle w:val="Hyperlink"/>
                <w:b/>
                <w:bCs/>
                <w:color w:val="000000" w:themeColor="text1"/>
                <w:sz w:val="24"/>
                <w:szCs w:val="24"/>
                <w:u w:val="none"/>
              </w:rPr>
            </w:pPr>
            <w:r w:rsidRPr="3C649E03">
              <w:rPr>
                <w:rStyle w:val="Hyperlink"/>
                <w:b/>
                <w:bCs/>
                <w:color w:val="000000" w:themeColor="text1"/>
                <w:sz w:val="24"/>
                <w:szCs w:val="24"/>
                <w:u w:val="none"/>
              </w:rPr>
              <w:t>Telephone</w:t>
            </w:r>
          </w:p>
        </w:tc>
      </w:tr>
      <w:tr w:rsidR="78615E41" w14:paraId="1E1FF1AF" w14:textId="77777777" w:rsidTr="3C649E03">
        <w:trPr>
          <w:trHeight w:val="300"/>
        </w:trPr>
        <w:tc>
          <w:tcPr>
            <w:tcW w:w="2325" w:type="dxa"/>
          </w:tcPr>
          <w:p w14:paraId="1552DBE7" w14:textId="2B24F455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Cavan &amp; Monaghan Education &amp; Training Board</w:t>
            </w:r>
          </w:p>
        </w:tc>
        <w:tc>
          <w:tcPr>
            <w:tcW w:w="2325" w:type="dxa"/>
          </w:tcPr>
          <w:p w14:paraId="25A829FF" w14:textId="2D151B05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Ceinwen</w:t>
            </w:r>
            <w:r w:rsidR="23154655"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Fergus</w:t>
            </w:r>
          </w:p>
        </w:tc>
        <w:tc>
          <w:tcPr>
            <w:tcW w:w="2325" w:type="dxa"/>
          </w:tcPr>
          <w:p w14:paraId="309D31F2" w14:textId="2A83C002" w:rsidR="78615E41" w:rsidRDefault="78615E41">
            <w:hyperlink r:id="rId21" w:history="1">
              <w:r w:rsidR="39820C0B" w:rsidRPr="3C649E03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ceinwenfergus@cmetb.ie</w:t>
              </w:r>
            </w:hyperlink>
          </w:p>
        </w:tc>
        <w:tc>
          <w:tcPr>
            <w:tcW w:w="2325" w:type="dxa"/>
          </w:tcPr>
          <w:p w14:paraId="2546848D" w14:textId="41940194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087 068 7841</w:t>
            </w:r>
          </w:p>
        </w:tc>
      </w:tr>
      <w:tr w:rsidR="78615E41" w14:paraId="09DBD9FC" w14:textId="77777777" w:rsidTr="3C649E03">
        <w:trPr>
          <w:trHeight w:val="300"/>
        </w:trPr>
        <w:tc>
          <w:tcPr>
            <w:tcW w:w="2325" w:type="dxa"/>
          </w:tcPr>
          <w:p w14:paraId="4597DA32" w14:textId="7CA86974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Cork Education and Training Board</w:t>
            </w:r>
          </w:p>
        </w:tc>
        <w:tc>
          <w:tcPr>
            <w:tcW w:w="2325" w:type="dxa"/>
          </w:tcPr>
          <w:p w14:paraId="520C95A8" w14:textId="4733C125" w:rsidR="78615E41" w:rsidRDefault="39820C0B" w:rsidP="3C649E03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Sinead</w:t>
            </w:r>
            <w:r w:rsidR="0F68F05C"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Maloney</w:t>
            </w:r>
          </w:p>
        </w:tc>
        <w:tc>
          <w:tcPr>
            <w:tcW w:w="2325" w:type="dxa"/>
          </w:tcPr>
          <w:p w14:paraId="328666A1" w14:textId="4007F8FC" w:rsidR="78615E41" w:rsidRDefault="78615E41">
            <w:hyperlink r:id="rId22" w:history="1">
              <w:r w:rsidR="39820C0B" w:rsidRPr="3C649E03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sinead.maloney@corketb.ie</w:t>
              </w:r>
            </w:hyperlink>
          </w:p>
        </w:tc>
        <w:tc>
          <w:tcPr>
            <w:tcW w:w="2325" w:type="dxa"/>
          </w:tcPr>
          <w:p w14:paraId="6E7E6FA8" w14:textId="2A365770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086 084 3030</w:t>
            </w:r>
          </w:p>
        </w:tc>
      </w:tr>
      <w:tr w:rsidR="78615E41" w14:paraId="50F4C678" w14:textId="77777777" w:rsidTr="3C649E03">
        <w:trPr>
          <w:trHeight w:val="300"/>
        </w:trPr>
        <w:tc>
          <w:tcPr>
            <w:tcW w:w="2325" w:type="dxa"/>
          </w:tcPr>
          <w:p w14:paraId="282A333B" w14:textId="45061D93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City of Dublin Education &amp; Training Board</w:t>
            </w:r>
          </w:p>
        </w:tc>
        <w:tc>
          <w:tcPr>
            <w:tcW w:w="2325" w:type="dxa"/>
          </w:tcPr>
          <w:p w14:paraId="2F07001F" w14:textId="4144D463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Andrew</w:t>
            </w:r>
            <w:r w:rsidR="38C65EF0"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Connolly</w:t>
            </w:r>
          </w:p>
        </w:tc>
        <w:tc>
          <w:tcPr>
            <w:tcW w:w="2325" w:type="dxa"/>
          </w:tcPr>
          <w:p w14:paraId="495553D8" w14:textId="269996FA" w:rsidR="78615E41" w:rsidRDefault="78615E41">
            <w:hyperlink r:id="rId23" w:history="1">
              <w:r w:rsidR="39820C0B" w:rsidRPr="3C649E03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andrew.connolly@aes.cdetb.ie</w:t>
              </w:r>
            </w:hyperlink>
          </w:p>
        </w:tc>
        <w:tc>
          <w:tcPr>
            <w:tcW w:w="2325" w:type="dxa"/>
          </w:tcPr>
          <w:p w14:paraId="07CC1C99" w14:textId="7948E6A8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086 601 8180</w:t>
            </w:r>
          </w:p>
        </w:tc>
      </w:tr>
      <w:tr w:rsidR="78615E41" w14:paraId="78082E5B" w14:textId="77777777" w:rsidTr="3C649E03">
        <w:trPr>
          <w:trHeight w:val="300"/>
        </w:trPr>
        <w:tc>
          <w:tcPr>
            <w:tcW w:w="2325" w:type="dxa"/>
          </w:tcPr>
          <w:p w14:paraId="07B00630" w14:textId="719DBF8A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lastRenderedPageBreak/>
              <w:t>Donegal Education &amp; Training Board</w:t>
            </w:r>
          </w:p>
        </w:tc>
        <w:tc>
          <w:tcPr>
            <w:tcW w:w="2325" w:type="dxa"/>
          </w:tcPr>
          <w:p w14:paraId="221D87FD" w14:textId="7B83DDE2" w:rsidR="78615E41" w:rsidRDefault="39820C0B" w:rsidP="3C649E03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Adele</w:t>
            </w:r>
            <w:r w:rsidR="2BDAA039"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McElhinney</w:t>
            </w:r>
          </w:p>
        </w:tc>
        <w:tc>
          <w:tcPr>
            <w:tcW w:w="2325" w:type="dxa"/>
          </w:tcPr>
          <w:p w14:paraId="5275E79A" w14:textId="76E0A60D" w:rsidR="78615E41" w:rsidRDefault="78615E41">
            <w:hyperlink r:id="rId24" w:history="1">
              <w:r w:rsidR="39820C0B" w:rsidRPr="3C649E03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adelemcelhinney@donegaletb.ie</w:t>
              </w:r>
            </w:hyperlink>
          </w:p>
        </w:tc>
        <w:tc>
          <w:tcPr>
            <w:tcW w:w="2325" w:type="dxa"/>
          </w:tcPr>
          <w:p w14:paraId="4A03B518" w14:textId="20D1AD84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086 084 9284</w:t>
            </w:r>
          </w:p>
        </w:tc>
      </w:tr>
      <w:tr w:rsidR="78615E41" w14:paraId="30083332" w14:textId="77777777" w:rsidTr="3C649E03">
        <w:trPr>
          <w:trHeight w:val="300"/>
        </w:trPr>
        <w:tc>
          <w:tcPr>
            <w:tcW w:w="2325" w:type="dxa"/>
          </w:tcPr>
          <w:p w14:paraId="5D3AF340" w14:textId="046033E0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Dublin and Dun Laoghaire Education &amp; Training Board</w:t>
            </w:r>
          </w:p>
        </w:tc>
        <w:tc>
          <w:tcPr>
            <w:tcW w:w="2325" w:type="dxa"/>
          </w:tcPr>
          <w:p w14:paraId="02AA4D75" w14:textId="3E96D119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Sinead</w:t>
            </w:r>
            <w:r w:rsidR="21C6802B"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Hyland</w:t>
            </w:r>
          </w:p>
        </w:tc>
        <w:tc>
          <w:tcPr>
            <w:tcW w:w="2325" w:type="dxa"/>
          </w:tcPr>
          <w:p w14:paraId="5AAB0142" w14:textId="7140A80A" w:rsidR="78615E41" w:rsidRDefault="78615E41">
            <w:hyperlink r:id="rId25" w:history="1">
              <w:r w:rsidR="39820C0B" w:rsidRPr="3C649E03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sineadhyland@ddletb.ie</w:t>
              </w:r>
            </w:hyperlink>
          </w:p>
        </w:tc>
        <w:tc>
          <w:tcPr>
            <w:tcW w:w="2325" w:type="dxa"/>
          </w:tcPr>
          <w:p w14:paraId="30DEF236" w14:textId="77237C2E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087 979 0888</w:t>
            </w:r>
          </w:p>
        </w:tc>
      </w:tr>
      <w:tr w:rsidR="78615E41" w14:paraId="20F4A09C" w14:textId="77777777" w:rsidTr="3C649E03">
        <w:trPr>
          <w:trHeight w:val="300"/>
        </w:trPr>
        <w:tc>
          <w:tcPr>
            <w:tcW w:w="2325" w:type="dxa"/>
          </w:tcPr>
          <w:p w14:paraId="291D56F4" w14:textId="62EC0DC1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Galway and Roscommon Education &amp; Training Board</w:t>
            </w:r>
          </w:p>
        </w:tc>
        <w:tc>
          <w:tcPr>
            <w:tcW w:w="2325" w:type="dxa"/>
          </w:tcPr>
          <w:p w14:paraId="709ED7FB" w14:textId="3046B7EA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Bernadette</w:t>
            </w:r>
            <w:r w:rsidR="257C4452"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Smith</w:t>
            </w:r>
          </w:p>
        </w:tc>
        <w:tc>
          <w:tcPr>
            <w:tcW w:w="2325" w:type="dxa"/>
          </w:tcPr>
          <w:p w14:paraId="1DDE432E" w14:textId="797E4FBC" w:rsidR="78615E41" w:rsidRDefault="78615E41">
            <w:hyperlink r:id="rId26" w:history="1">
              <w:r w:rsidR="39820C0B" w:rsidRPr="3C649E03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Bernadette.smith@gretb.ie</w:t>
              </w:r>
            </w:hyperlink>
          </w:p>
        </w:tc>
        <w:tc>
          <w:tcPr>
            <w:tcW w:w="2325" w:type="dxa"/>
          </w:tcPr>
          <w:p w14:paraId="786C716B" w14:textId="2247A2F5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087 7636260</w:t>
            </w:r>
          </w:p>
        </w:tc>
      </w:tr>
      <w:tr w:rsidR="78615E41" w14:paraId="21DC6329" w14:textId="77777777" w:rsidTr="3C649E03">
        <w:trPr>
          <w:trHeight w:val="300"/>
        </w:trPr>
        <w:tc>
          <w:tcPr>
            <w:tcW w:w="2325" w:type="dxa"/>
          </w:tcPr>
          <w:p w14:paraId="60849E5C" w14:textId="3DA0A596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Kerry Education &amp; Training Board</w:t>
            </w:r>
          </w:p>
        </w:tc>
        <w:tc>
          <w:tcPr>
            <w:tcW w:w="2325" w:type="dxa"/>
          </w:tcPr>
          <w:p w14:paraId="1BF5282C" w14:textId="79620992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Paula</w:t>
            </w:r>
            <w:r w:rsidR="6C83A9BD"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Tiller</w:t>
            </w:r>
          </w:p>
        </w:tc>
        <w:tc>
          <w:tcPr>
            <w:tcW w:w="2325" w:type="dxa"/>
          </w:tcPr>
          <w:p w14:paraId="37BF4623" w14:textId="5F395FDB" w:rsidR="78615E41" w:rsidRDefault="78615E41">
            <w:hyperlink r:id="rId27" w:history="1">
              <w:r w:rsidR="39820C0B" w:rsidRPr="3C649E03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paula.tiller@staff.kerryetb.ie</w:t>
              </w:r>
            </w:hyperlink>
          </w:p>
        </w:tc>
        <w:tc>
          <w:tcPr>
            <w:tcW w:w="2325" w:type="dxa"/>
          </w:tcPr>
          <w:p w14:paraId="53834DB1" w14:textId="2362BBE5" w:rsidR="78615E41" w:rsidRDefault="1B36AB26" w:rsidP="3C649E03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Temporary phone number: 087 337 2139</w:t>
            </w:r>
          </w:p>
        </w:tc>
      </w:tr>
      <w:tr w:rsidR="78615E41" w14:paraId="3185F0EA" w14:textId="77777777" w:rsidTr="3C649E03">
        <w:trPr>
          <w:trHeight w:val="300"/>
        </w:trPr>
        <w:tc>
          <w:tcPr>
            <w:tcW w:w="2325" w:type="dxa"/>
          </w:tcPr>
          <w:p w14:paraId="116062AE" w14:textId="3D6A08A1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Kildare and Wicklow Education &amp; Training Board</w:t>
            </w:r>
          </w:p>
        </w:tc>
        <w:tc>
          <w:tcPr>
            <w:tcW w:w="2325" w:type="dxa"/>
          </w:tcPr>
          <w:p w14:paraId="188AFE28" w14:textId="0FCBAA2D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Deirdre</w:t>
            </w:r>
            <w:r w:rsidR="7FB3BE19"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Gallagher</w:t>
            </w:r>
          </w:p>
        </w:tc>
        <w:tc>
          <w:tcPr>
            <w:tcW w:w="2325" w:type="dxa"/>
          </w:tcPr>
          <w:p w14:paraId="36AADE22" w14:textId="5572A6CF" w:rsidR="78615E41" w:rsidRDefault="78615E41">
            <w:hyperlink r:id="rId28" w:history="1">
              <w:r w:rsidR="39820C0B" w:rsidRPr="3C649E03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deirdregallagher@kwetb.ie</w:t>
              </w:r>
            </w:hyperlink>
          </w:p>
        </w:tc>
        <w:tc>
          <w:tcPr>
            <w:tcW w:w="2325" w:type="dxa"/>
          </w:tcPr>
          <w:p w14:paraId="3048E5C7" w14:textId="5844F07A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087 1884355</w:t>
            </w:r>
            <w:r w:rsidRPr="3C649E03">
              <w:rPr>
                <w:rFonts w:ascii="Calibri" w:eastAsia="Calibri" w:hAnsi="Calibri" w:cs="Calibri"/>
                <w:color w:val="201F1E"/>
                <w:sz w:val="22"/>
                <w:szCs w:val="22"/>
              </w:rPr>
              <w:t xml:space="preserve"> </w:t>
            </w:r>
          </w:p>
        </w:tc>
      </w:tr>
      <w:tr w:rsidR="78615E41" w14:paraId="61593BD3" w14:textId="77777777" w:rsidTr="3C649E03">
        <w:trPr>
          <w:trHeight w:val="300"/>
        </w:trPr>
        <w:tc>
          <w:tcPr>
            <w:tcW w:w="2325" w:type="dxa"/>
          </w:tcPr>
          <w:p w14:paraId="25ADBC76" w14:textId="5EF6AC48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Kilkenny and Carlow Education &amp; Training Board</w:t>
            </w:r>
          </w:p>
        </w:tc>
        <w:tc>
          <w:tcPr>
            <w:tcW w:w="2325" w:type="dxa"/>
          </w:tcPr>
          <w:p w14:paraId="3C6B1605" w14:textId="4F159807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Helen</w:t>
            </w:r>
            <w:r w:rsidR="6C787304"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Walsh</w:t>
            </w:r>
          </w:p>
        </w:tc>
        <w:tc>
          <w:tcPr>
            <w:tcW w:w="2325" w:type="dxa"/>
          </w:tcPr>
          <w:p w14:paraId="6844E5C2" w14:textId="7B259787" w:rsidR="78615E41" w:rsidRDefault="78615E41">
            <w:hyperlink r:id="rId29" w:history="1">
              <w:r w:rsidR="39820C0B" w:rsidRPr="3C649E03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helenm.walsh@kilkennycarlowetb.ie</w:t>
              </w:r>
            </w:hyperlink>
          </w:p>
        </w:tc>
        <w:tc>
          <w:tcPr>
            <w:tcW w:w="2325" w:type="dxa"/>
          </w:tcPr>
          <w:p w14:paraId="12CC579F" w14:textId="7FE343CE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087 767 5547</w:t>
            </w:r>
          </w:p>
        </w:tc>
      </w:tr>
      <w:tr w:rsidR="78615E41" w14:paraId="5B0641C3" w14:textId="77777777" w:rsidTr="3C649E03">
        <w:trPr>
          <w:trHeight w:val="300"/>
        </w:trPr>
        <w:tc>
          <w:tcPr>
            <w:tcW w:w="2325" w:type="dxa"/>
          </w:tcPr>
          <w:p w14:paraId="44F327BA" w14:textId="00B6F614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Laois and Offaly Education &amp; Training Board</w:t>
            </w:r>
          </w:p>
        </w:tc>
        <w:tc>
          <w:tcPr>
            <w:tcW w:w="2325" w:type="dxa"/>
          </w:tcPr>
          <w:p w14:paraId="63E2438B" w14:textId="0D397070" w:rsidR="78615E41" w:rsidRDefault="39820C0B" w:rsidP="3C649E03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Ann </w:t>
            </w:r>
            <w:r w:rsidR="0C6F49C0"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Sh</w:t>
            </w:r>
            <w:r w:rsidR="7CD8844E"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ie</w:t>
            </w:r>
            <w:r w:rsidR="0C6F49C0"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lds</w:t>
            </w:r>
          </w:p>
        </w:tc>
        <w:tc>
          <w:tcPr>
            <w:tcW w:w="2325" w:type="dxa"/>
          </w:tcPr>
          <w:p w14:paraId="676B341E" w14:textId="2182AFA8" w:rsidR="78615E41" w:rsidRDefault="78615E41">
            <w:hyperlink r:id="rId30" w:history="1">
              <w:r w:rsidR="39820C0B" w:rsidRPr="3C649E03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ashields@loetb.ie</w:t>
              </w:r>
            </w:hyperlink>
          </w:p>
        </w:tc>
        <w:tc>
          <w:tcPr>
            <w:tcW w:w="2325" w:type="dxa"/>
          </w:tcPr>
          <w:p w14:paraId="68555E2E" w14:textId="451BB5DF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085 8760327</w:t>
            </w:r>
          </w:p>
        </w:tc>
      </w:tr>
      <w:tr w:rsidR="78615E41" w14:paraId="4DBCF3D3" w14:textId="77777777" w:rsidTr="3C649E03">
        <w:trPr>
          <w:trHeight w:val="300"/>
        </w:trPr>
        <w:tc>
          <w:tcPr>
            <w:tcW w:w="2325" w:type="dxa"/>
          </w:tcPr>
          <w:p w14:paraId="53C7B09D" w14:textId="47F49547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Limerick and Clare Education &amp; Training Board</w:t>
            </w:r>
          </w:p>
        </w:tc>
        <w:tc>
          <w:tcPr>
            <w:tcW w:w="2325" w:type="dxa"/>
          </w:tcPr>
          <w:p w14:paraId="272FC7A7" w14:textId="1480F7FB" w:rsidR="78615E41" w:rsidRDefault="39820C0B" w:rsidP="3C649E03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</w:t>
            </w:r>
            <w:r w:rsidR="406CD2F6"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í</w:t>
            </w:r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</w:t>
            </w:r>
            <w:proofErr w:type="spellEnd"/>
            <w:r w:rsidR="11B50FC5"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O’Riordan</w:t>
            </w:r>
          </w:p>
        </w:tc>
        <w:tc>
          <w:tcPr>
            <w:tcW w:w="2325" w:type="dxa"/>
          </w:tcPr>
          <w:p w14:paraId="7A6E79E2" w14:textId="4E45CE44" w:rsidR="78615E41" w:rsidRDefault="78615E41">
            <w:hyperlink r:id="rId31" w:history="1">
              <w:r w:rsidR="39820C0B" w:rsidRPr="3C649E03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sile.oriordan@lcetb.ie</w:t>
              </w:r>
            </w:hyperlink>
          </w:p>
        </w:tc>
        <w:tc>
          <w:tcPr>
            <w:tcW w:w="2325" w:type="dxa"/>
          </w:tcPr>
          <w:p w14:paraId="0876CE0D" w14:textId="6CFD653A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086 022 4375</w:t>
            </w:r>
          </w:p>
        </w:tc>
      </w:tr>
      <w:tr w:rsidR="78615E41" w14:paraId="4A88A1F3" w14:textId="77777777" w:rsidTr="3C649E03">
        <w:trPr>
          <w:trHeight w:val="300"/>
        </w:trPr>
        <w:tc>
          <w:tcPr>
            <w:tcW w:w="2325" w:type="dxa"/>
          </w:tcPr>
          <w:p w14:paraId="7957CD0C" w14:textId="31489B73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Longford and Westmeath Education &amp; Training Board</w:t>
            </w:r>
          </w:p>
        </w:tc>
        <w:tc>
          <w:tcPr>
            <w:tcW w:w="2325" w:type="dxa"/>
          </w:tcPr>
          <w:p w14:paraId="7232F657" w14:textId="3596CD83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Deirdre</w:t>
            </w:r>
            <w:r w:rsidR="2958EE85"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Clarke</w:t>
            </w:r>
          </w:p>
        </w:tc>
        <w:tc>
          <w:tcPr>
            <w:tcW w:w="2325" w:type="dxa"/>
          </w:tcPr>
          <w:p w14:paraId="5672C668" w14:textId="43888AAB" w:rsidR="78615E41" w:rsidRDefault="78615E41">
            <w:hyperlink r:id="rId32" w:history="1">
              <w:r w:rsidR="39820C0B" w:rsidRPr="3C649E03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DClarke@lwetb.ie</w:t>
              </w:r>
            </w:hyperlink>
          </w:p>
        </w:tc>
        <w:tc>
          <w:tcPr>
            <w:tcW w:w="2325" w:type="dxa"/>
          </w:tcPr>
          <w:p w14:paraId="43E0A1F8" w14:textId="29168EAE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085 8010883</w:t>
            </w:r>
          </w:p>
        </w:tc>
      </w:tr>
      <w:tr w:rsidR="78615E41" w14:paraId="2E85F6D3" w14:textId="77777777" w:rsidTr="3C649E03">
        <w:trPr>
          <w:trHeight w:val="300"/>
        </w:trPr>
        <w:tc>
          <w:tcPr>
            <w:tcW w:w="2325" w:type="dxa"/>
          </w:tcPr>
          <w:p w14:paraId="16C7ED28" w14:textId="1AC06CA2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Louth and Meath Education &amp; Training Board</w:t>
            </w:r>
          </w:p>
        </w:tc>
        <w:tc>
          <w:tcPr>
            <w:tcW w:w="2325" w:type="dxa"/>
          </w:tcPr>
          <w:p w14:paraId="4BA5C824" w14:textId="0BD6F6E4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Niamh </w:t>
            </w:r>
            <w:r w:rsidR="7A4EED24"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McShane</w:t>
            </w:r>
          </w:p>
        </w:tc>
        <w:tc>
          <w:tcPr>
            <w:tcW w:w="2325" w:type="dxa"/>
          </w:tcPr>
          <w:p w14:paraId="24A77CE7" w14:textId="42411893" w:rsidR="78615E41" w:rsidRDefault="78615E41">
            <w:hyperlink r:id="rId33" w:history="1">
              <w:r w:rsidR="39820C0B" w:rsidRPr="3C649E03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nmcshane@lmetb.ie</w:t>
              </w:r>
            </w:hyperlink>
          </w:p>
        </w:tc>
        <w:tc>
          <w:tcPr>
            <w:tcW w:w="2325" w:type="dxa"/>
          </w:tcPr>
          <w:p w14:paraId="7F681E4C" w14:textId="586C6EA8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086 1373979</w:t>
            </w:r>
          </w:p>
        </w:tc>
      </w:tr>
      <w:tr w:rsidR="78615E41" w14:paraId="633B78E0" w14:textId="77777777" w:rsidTr="3C649E03">
        <w:trPr>
          <w:trHeight w:val="300"/>
        </w:trPr>
        <w:tc>
          <w:tcPr>
            <w:tcW w:w="2325" w:type="dxa"/>
          </w:tcPr>
          <w:p w14:paraId="61023D7B" w14:textId="5269237D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Mayo, </w:t>
            </w:r>
            <w:proofErr w:type="gramStart"/>
            <w:r w:rsidRPr="3C649E03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Sligo</w:t>
            </w:r>
            <w:proofErr w:type="gramEnd"/>
            <w:r w:rsidRPr="3C649E03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and Leitrim </w:t>
            </w:r>
            <w:r w:rsidRPr="3C649E03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lastRenderedPageBreak/>
              <w:t>Education &amp; Training Board</w:t>
            </w:r>
          </w:p>
        </w:tc>
        <w:tc>
          <w:tcPr>
            <w:tcW w:w="2325" w:type="dxa"/>
          </w:tcPr>
          <w:p w14:paraId="6413A2B5" w14:textId="7683C1F8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Thomas</w:t>
            </w:r>
            <w:r w:rsidR="24A07CCD"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Howley</w:t>
            </w:r>
          </w:p>
        </w:tc>
        <w:tc>
          <w:tcPr>
            <w:tcW w:w="2325" w:type="dxa"/>
          </w:tcPr>
          <w:p w14:paraId="4C1FC56A" w14:textId="708D0AD8" w:rsidR="78615E41" w:rsidRDefault="78615E41">
            <w:hyperlink r:id="rId34" w:history="1">
              <w:r w:rsidR="39820C0B" w:rsidRPr="3C649E03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thomashowley@msletb.ie</w:t>
              </w:r>
            </w:hyperlink>
          </w:p>
        </w:tc>
        <w:tc>
          <w:tcPr>
            <w:tcW w:w="2325" w:type="dxa"/>
          </w:tcPr>
          <w:p w14:paraId="1585802E" w14:textId="26097C55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085 748 2365</w:t>
            </w:r>
          </w:p>
        </w:tc>
      </w:tr>
      <w:tr w:rsidR="78615E41" w14:paraId="7DAF1282" w14:textId="77777777" w:rsidTr="3C649E03">
        <w:trPr>
          <w:trHeight w:val="300"/>
        </w:trPr>
        <w:tc>
          <w:tcPr>
            <w:tcW w:w="2325" w:type="dxa"/>
          </w:tcPr>
          <w:p w14:paraId="450D1A0B" w14:textId="4B13B45D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Tipperary Education &amp; Training Board</w:t>
            </w:r>
          </w:p>
        </w:tc>
        <w:tc>
          <w:tcPr>
            <w:tcW w:w="2325" w:type="dxa"/>
          </w:tcPr>
          <w:p w14:paraId="501E8D57" w14:textId="41EB599C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Ester</w:t>
            </w:r>
            <w:r w:rsidR="58E9091F"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Mackey</w:t>
            </w:r>
          </w:p>
        </w:tc>
        <w:tc>
          <w:tcPr>
            <w:tcW w:w="2325" w:type="dxa"/>
          </w:tcPr>
          <w:p w14:paraId="14F3C369" w14:textId="0862E18D" w:rsidR="78615E41" w:rsidRDefault="78615E41">
            <w:hyperlink r:id="rId35" w:history="1">
              <w:r w:rsidR="39820C0B" w:rsidRPr="3C649E03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emackey@tipperaryetb.ie</w:t>
              </w:r>
            </w:hyperlink>
          </w:p>
        </w:tc>
        <w:tc>
          <w:tcPr>
            <w:tcW w:w="2325" w:type="dxa"/>
          </w:tcPr>
          <w:p w14:paraId="60A6D3C4" w14:textId="55C86884" w:rsidR="78615E41" w:rsidRDefault="39820C0B"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087 062 6937</w:t>
            </w:r>
          </w:p>
        </w:tc>
      </w:tr>
      <w:tr w:rsidR="78615E41" w14:paraId="74123024" w14:textId="77777777" w:rsidTr="3C649E03">
        <w:trPr>
          <w:trHeight w:val="300"/>
        </w:trPr>
        <w:tc>
          <w:tcPr>
            <w:tcW w:w="2325" w:type="dxa"/>
          </w:tcPr>
          <w:p w14:paraId="20DD1BAD" w14:textId="382F9B5A" w:rsidR="78615E41" w:rsidRDefault="39820C0B" w:rsidP="3C649E03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3C649E03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Waterford and Wexford Education &amp; Training Board</w:t>
            </w:r>
          </w:p>
        </w:tc>
        <w:tc>
          <w:tcPr>
            <w:tcW w:w="2325" w:type="dxa"/>
          </w:tcPr>
          <w:p w14:paraId="5FB1C5D8" w14:textId="28B82722" w:rsidR="78615E41" w:rsidRDefault="39820C0B" w:rsidP="3C649E03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Edel</w:t>
            </w:r>
            <w:r w:rsidR="4C2CFF17"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Finan</w:t>
            </w:r>
          </w:p>
        </w:tc>
        <w:tc>
          <w:tcPr>
            <w:tcW w:w="2325" w:type="dxa"/>
          </w:tcPr>
          <w:p w14:paraId="79977C1A" w14:textId="7D2A7C04" w:rsidR="78615E41" w:rsidRDefault="78615E41">
            <w:hyperlink r:id="rId36" w:history="1">
              <w:r w:rsidR="39820C0B" w:rsidRPr="3C649E03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edelfinan@wwetb.ie</w:t>
              </w:r>
            </w:hyperlink>
          </w:p>
        </w:tc>
        <w:tc>
          <w:tcPr>
            <w:tcW w:w="2325" w:type="dxa"/>
          </w:tcPr>
          <w:p w14:paraId="7F7B9DF2" w14:textId="030DBD73" w:rsidR="78615E41" w:rsidRDefault="39820C0B" w:rsidP="3C649E03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649E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086 084 5354</w:t>
            </w:r>
          </w:p>
        </w:tc>
      </w:tr>
    </w:tbl>
    <w:p w14:paraId="712B5903" w14:textId="48E479A1" w:rsidR="00580A03" w:rsidRDefault="00580A03" w:rsidP="00AE150A">
      <w:pPr>
        <w:pStyle w:val="Style1reach"/>
        <w:rPr>
          <w:color w:val="FF0000"/>
          <w:lang w:val="en-US"/>
        </w:rPr>
      </w:pPr>
    </w:p>
    <w:p w14:paraId="3046FD4F" w14:textId="414E393F" w:rsidR="00F203E8" w:rsidRPr="00423D0E" w:rsidRDefault="17408ED6" w:rsidP="3C649E03">
      <w:pPr>
        <w:pStyle w:val="Style1reach"/>
        <w:rPr>
          <w:rStyle w:val="Hyperlink"/>
          <w:i/>
          <w:iCs/>
          <w:color w:val="FF0000"/>
          <w:sz w:val="24"/>
          <w:szCs w:val="24"/>
          <w:u w:val="none"/>
          <w:lang w:val="en-US"/>
        </w:rPr>
      </w:pPr>
      <w:r w:rsidRPr="3C649E03">
        <w:rPr>
          <w:lang w:val="en-US"/>
        </w:rPr>
        <w:t>Appendix 4 Terms and Conditions</w:t>
      </w:r>
      <w:r w:rsidRPr="3C649E03">
        <w:rPr>
          <w:color w:val="FF0000"/>
          <w:lang w:val="en-US"/>
        </w:rPr>
        <w:t xml:space="preserve"> </w:t>
      </w:r>
    </w:p>
    <w:p w14:paraId="2D10B032" w14:textId="2B2B12F3" w:rsidR="004B3551" w:rsidRDefault="004B3551" w:rsidP="3C649E03">
      <w:pPr>
        <w:pStyle w:val="Style1reach"/>
        <w:rPr>
          <w:i/>
          <w:iCs/>
          <w:sz w:val="24"/>
          <w:szCs w:val="24"/>
          <w:lang w:val="en-US"/>
        </w:rPr>
      </w:pPr>
      <w:r w:rsidRPr="3C649E03">
        <w:rPr>
          <w:b w:val="0"/>
          <w:color w:val="auto"/>
          <w:sz w:val="24"/>
          <w:szCs w:val="24"/>
          <w:lang w:val="en-US"/>
        </w:rPr>
        <w:t xml:space="preserve">Please see </w:t>
      </w:r>
      <w:r w:rsidR="73107CCF" w:rsidRPr="3C649E03">
        <w:rPr>
          <w:b w:val="0"/>
          <w:color w:val="auto"/>
          <w:sz w:val="24"/>
          <w:szCs w:val="24"/>
          <w:lang w:val="en-US"/>
        </w:rPr>
        <w:t xml:space="preserve">current </w:t>
      </w:r>
      <w:r w:rsidRPr="3C649E03">
        <w:rPr>
          <w:b w:val="0"/>
          <w:color w:val="auto"/>
          <w:sz w:val="24"/>
          <w:szCs w:val="24"/>
          <w:lang w:val="en-US"/>
        </w:rPr>
        <w:t xml:space="preserve">ALL Collaboration &amp; Innovation Fund </w:t>
      </w:r>
      <w:r w:rsidR="1876BD40" w:rsidRPr="3C649E03">
        <w:rPr>
          <w:b w:val="0"/>
          <w:color w:val="auto"/>
          <w:sz w:val="24"/>
          <w:szCs w:val="24"/>
          <w:lang w:val="en-US"/>
        </w:rPr>
        <w:t>Terms &amp; Conditions</w:t>
      </w:r>
      <w:r w:rsidRPr="3C649E03">
        <w:rPr>
          <w:b w:val="0"/>
          <w:color w:val="auto"/>
          <w:sz w:val="24"/>
          <w:szCs w:val="24"/>
          <w:lang w:val="en-US"/>
        </w:rPr>
        <w:t xml:space="preserve"> document for full details.</w:t>
      </w:r>
    </w:p>
    <w:sectPr w:rsidR="004B3551">
      <w:pgSz w:w="11906" w:h="16838"/>
      <w:pgMar w:top="1440" w:right="1152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2B9E3" w14:textId="77777777" w:rsidR="009E18B8" w:rsidRDefault="009E18B8" w:rsidP="00D21514">
      <w:pPr>
        <w:spacing w:after="0" w:line="240" w:lineRule="auto"/>
      </w:pPr>
      <w:r>
        <w:separator/>
      </w:r>
    </w:p>
  </w:endnote>
  <w:endnote w:type="continuationSeparator" w:id="0">
    <w:p w14:paraId="7E7FC87D" w14:textId="77777777" w:rsidR="009E18B8" w:rsidRDefault="009E18B8" w:rsidP="00D21514">
      <w:pPr>
        <w:spacing w:after="0" w:line="240" w:lineRule="auto"/>
      </w:pPr>
      <w:r>
        <w:continuationSeparator/>
      </w:r>
    </w:p>
  </w:endnote>
  <w:endnote w:type="continuationNotice" w:id="1">
    <w:p w14:paraId="0CFBE944" w14:textId="77777777" w:rsidR="009E18B8" w:rsidRDefault="009E18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  <w:highlight w:val="yellow"/>
      </w:rPr>
      <w:id w:val="-338079975"/>
      <w:docPartObj>
        <w:docPartGallery w:val="Page Numbers (Bottom of Page)"/>
        <w:docPartUnique/>
      </w:docPartObj>
    </w:sdtPr>
    <w:sdtEndPr>
      <w:rPr>
        <w:color w:val="808080" w:themeColor="background1" w:themeShade="80"/>
        <w:highlight w:val="none"/>
      </w:rPr>
    </w:sdtEndPr>
    <w:sdtContent>
      <w:sdt>
        <w:sdtPr>
          <w:rPr>
            <w:color w:val="808080" w:themeColor="background1" w:themeShade="80"/>
            <w:sz w:val="20"/>
            <w:szCs w:val="20"/>
            <w:highlight w:val="yellow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highlight w:val="none"/>
          </w:rPr>
        </w:sdtEndPr>
        <w:sdtContent>
          <w:p w14:paraId="58DE6447" w14:textId="117883E0" w:rsidR="006A6878" w:rsidRPr="005A5ACA" w:rsidRDefault="006A6878">
            <w:pPr>
              <w:pStyle w:val="Footer"/>
              <w:rPr>
                <w:color w:val="808080" w:themeColor="background1" w:themeShade="80"/>
                <w:sz w:val="20"/>
                <w:szCs w:val="20"/>
              </w:rPr>
            </w:pPr>
            <w:r w:rsidRPr="00EE7309">
              <w:rPr>
                <w:color w:val="808080" w:themeColor="background1" w:themeShade="80"/>
                <w:sz w:val="20"/>
                <w:szCs w:val="20"/>
              </w:rPr>
              <w:t xml:space="preserve">Page </w:t>
            </w:r>
            <w:r w:rsidRPr="00EE7309">
              <w:rPr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EE7309">
              <w:rPr>
                <w:color w:val="808080" w:themeColor="background1" w:themeShade="80"/>
                <w:sz w:val="20"/>
                <w:szCs w:val="20"/>
              </w:rPr>
              <w:instrText xml:space="preserve"> PAGE </w:instrText>
            </w:r>
            <w:r w:rsidRPr="00EE7309">
              <w:rPr>
                <w:color w:val="808080" w:themeColor="background1" w:themeShade="80"/>
                <w:sz w:val="20"/>
                <w:szCs w:val="20"/>
              </w:rPr>
              <w:fldChar w:fldCharType="separate"/>
            </w:r>
            <w:r w:rsidRPr="00EE7309">
              <w:rPr>
                <w:noProof/>
                <w:color w:val="808080" w:themeColor="background1" w:themeShade="80"/>
                <w:sz w:val="20"/>
                <w:szCs w:val="20"/>
              </w:rPr>
              <w:t>2</w:t>
            </w:r>
            <w:r w:rsidRPr="00EE7309">
              <w:rPr>
                <w:color w:val="808080" w:themeColor="background1" w:themeShade="80"/>
                <w:sz w:val="20"/>
                <w:szCs w:val="20"/>
              </w:rPr>
              <w:fldChar w:fldCharType="end"/>
            </w:r>
            <w:r w:rsidRPr="00EE7309">
              <w:rPr>
                <w:color w:val="808080" w:themeColor="background1" w:themeShade="80"/>
                <w:sz w:val="20"/>
                <w:szCs w:val="20"/>
              </w:rPr>
              <w:t xml:space="preserve"> of </w:t>
            </w:r>
            <w:r w:rsidRPr="00EE7309">
              <w:rPr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EE7309">
              <w:rPr>
                <w:color w:val="808080" w:themeColor="background1" w:themeShade="80"/>
                <w:sz w:val="20"/>
                <w:szCs w:val="20"/>
              </w:rPr>
              <w:instrText xml:space="preserve"> NUMPAGES  </w:instrText>
            </w:r>
            <w:r w:rsidRPr="00EE7309">
              <w:rPr>
                <w:color w:val="808080" w:themeColor="background1" w:themeShade="80"/>
                <w:sz w:val="20"/>
                <w:szCs w:val="20"/>
              </w:rPr>
              <w:fldChar w:fldCharType="separate"/>
            </w:r>
            <w:r w:rsidRPr="00EE7309">
              <w:rPr>
                <w:noProof/>
                <w:color w:val="808080" w:themeColor="background1" w:themeShade="80"/>
                <w:sz w:val="20"/>
                <w:szCs w:val="20"/>
              </w:rPr>
              <w:t>2</w:t>
            </w:r>
            <w:r w:rsidRPr="00EE7309">
              <w:rPr>
                <w:color w:val="808080" w:themeColor="background1" w:themeShade="80"/>
                <w:sz w:val="20"/>
                <w:szCs w:val="20"/>
              </w:rPr>
              <w:fldChar w:fldCharType="end"/>
            </w:r>
            <w:r w:rsidR="003B4EC8" w:rsidRPr="00EE7309">
              <w:rPr>
                <w:color w:val="808080" w:themeColor="background1" w:themeShade="80"/>
                <w:sz w:val="20"/>
                <w:szCs w:val="20"/>
              </w:rPr>
              <w:t xml:space="preserve">                                                  </w:t>
            </w:r>
            <w:r w:rsidR="00132064" w:rsidRPr="00EE7309">
              <w:rPr>
                <w:color w:val="808080" w:themeColor="background1" w:themeShade="80"/>
                <w:sz w:val="20"/>
                <w:szCs w:val="20"/>
              </w:rPr>
              <w:t>ALL Strategy Co</w:t>
            </w:r>
            <w:r w:rsidR="009C2AF5" w:rsidRPr="00EE7309">
              <w:rPr>
                <w:color w:val="808080" w:themeColor="background1" w:themeShade="80"/>
                <w:sz w:val="20"/>
                <w:szCs w:val="20"/>
              </w:rPr>
              <w:t>l</w:t>
            </w:r>
            <w:r w:rsidR="00132064" w:rsidRPr="00EE7309">
              <w:rPr>
                <w:color w:val="808080" w:themeColor="background1" w:themeShade="80"/>
                <w:sz w:val="20"/>
                <w:szCs w:val="20"/>
              </w:rPr>
              <w:t>l</w:t>
            </w:r>
            <w:r w:rsidR="009C2AF5" w:rsidRPr="00EE7309">
              <w:rPr>
                <w:color w:val="808080" w:themeColor="background1" w:themeShade="80"/>
                <w:sz w:val="20"/>
                <w:szCs w:val="20"/>
              </w:rPr>
              <w:t xml:space="preserve">aboration &amp; Innovation Fund </w:t>
            </w:r>
            <w:r w:rsidR="003B4EC8" w:rsidRPr="00EE7309">
              <w:rPr>
                <w:color w:val="808080" w:themeColor="background1" w:themeShade="80"/>
                <w:sz w:val="20"/>
                <w:szCs w:val="20"/>
              </w:rPr>
              <w:t>Guideline</w:t>
            </w:r>
            <w:r w:rsidR="00B44B70" w:rsidRPr="00EE7309">
              <w:rPr>
                <w:color w:val="808080" w:themeColor="background1" w:themeShade="80"/>
                <w:sz w:val="20"/>
                <w:szCs w:val="20"/>
              </w:rPr>
              <w:t>s</w:t>
            </w:r>
          </w:p>
        </w:sdtContent>
      </w:sdt>
    </w:sdtContent>
  </w:sdt>
  <w:p w14:paraId="66B9EF27" w14:textId="77777777" w:rsidR="006A6878" w:rsidRDefault="006A68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6D955" w14:textId="0B96A3A5" w:rsidR="3C649E03" w:rsidRDefault="3C649E03" w:rsidP="3C649E03">
    <w:pPr>
      <w:pStyle w:val="Footer"/>
      <w:jc w:val="center"/>
    </w:pPr>
    <w:r>
      <w:rPr>
        <w:noProof/>
      </w:rPr>
      <w:drawing>
        <wp:inline distT="0" distB="0" distL="0" distR="0" wp14:anchorId="00130238" wp14:editId="2C53CCC5">
          <wp:extent cx="4972050" cy="642240"/>
          <wp:effectExtent l="0" t="0" r="0" b="0"/>
          <wp:docPr id="514952171" name="Picture 514952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4166"/>
                  <a:stretch>
                    <a:fillRect/>
                  </a:stretch>
                </pic:blipFill>
                <pic:spPr>
                  <a:xfrm>
                    <a:off x="0" y="0"/>
                    <a:ext cx="4972050" cy="642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711B1" w14:textId="77777777" w:rsidR="009E18B8" w:rsidRDefault="009E18B8" w:rsidP="00D21514">
      <w:pPr>
        <w:spacing w:after="0" w:line="240" w:lineRule="auto"/>
      </w:pPr>
      <w:r>
        <w:separator/>
      </w:r>
    </w:p>
  </w:footnote>
  <w:footnote w:type="continuationSeparator" w:id="0">
    <w:p w14:paraId="241A08FD" w14:textId="77777777" w:rsidR="009E18B8" w:rsidRDefault="009E18B8" w:rsidP="00D21514">
      <w:pPr>
        <w:spacing w:after="0" w:line="240" w:lineRule="auto"/>
      </w:pPr>
      <w:r>
        <w:continuationSeparator/>
      </w:r>
    </w:p>
  </w:footnote>
  <w:footnote w:type="continuationNotice" w:id="1">
    <w:p w14:paraId="08C5F166" w14:textId="77777777" w:rsidR="009E18B8" w:rsidRDefault="009E18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41A7A66" w14:paraId="11BC59BE" w14:textId="77777777" w:rsidTr="041A7A66">
      <w:tc>
        <w:tcPr>
          <w:tcW w:w="3005" w:type="dxa"/>
        </w:tcPr>
        <w:p w14:paraId="53E47630" w14:textId="77777777" w:rsidR="041A7A66" w:rsidRDefault="041A7A66" w:rsidP="041A7A66">
          <w:pPr>
            <w:pStyle w:val="Header"/>
            <w:ind w:left="-115"/>
          </w:pPr>
        </w:p>
      </w:tc>
      <w:tc>
        <w:tcPr>
          <w:tcW w:w="3005" w:type="dxa"/>
        </w:tcPr>
        <w:p w14:paraId="7E96E1B5" w14:textId="77777777" w:rsidR="041A7A66" w:rsidRDefault="041A7A66" w:rsidP="041A7A66">
          <w:pPr>
            <w:pStyle w:val="Header"/>
            <w:jc w:val="center"/>
          </w:pPr>
        </w:p>
      </w:tc>
      <w:tc>
        <w:tcPr>
          <w:tcW w:w="3005" w:type="dxa"/>
        </w:tcPr>
        <w:p w14:paraId="7D5DC786" w14:textId="77777777" w:rsidR="041A7A66" w:rsidRDefault="041A7A66" w:rsidP="041A7A66">
          <w:pPr>
            <w:pStyle w:val="Header"/>
            <w:ind w:right="-115"/>
            <w:jc w:val="right"/>
          </w:pPr>
        </w:p>
      </w:tc>
    </w:tr>
  </w:tbl>
  <w:p w14:paraId="01CB7D75" w14:textId="77777777" w:rsidR="00EA6D9C" w:rsidRDefault="00EA6D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BB7FD" w14:textId="5D3C3461" w:rsidR="006A6878" w:rsidRDefault="006A6878" w:rsidP="00550733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41A7A66" w14:paraId="1D0DA4ED" w14:textId="77777777" w:rsidTr="041A7A66">
      <w:tc>
        <w:tcPr>
          <w:tcW w:w="3005" w:type="dxa"/>
        </w:tcPr>
        <w:p w14:paraId="79F59192" w14:textId="77777777" w:rsidR="041A7A66" w:rsidRDefault="041A7A66" w:rsidP="041A7A66">
          <w:pPr>
            <w:pStyle w:val="Header"/>
            <w:ind w:left="-115"/>
          </w:pPr>
        </w:p>
      </w:tc>
      <w:tc>
        <w:tcPr>
          <w:tcW w:w="3005" w:type="dxa"/>
        </w:tcPr>
        <w:p w14:paraId="5CDE8BD8" w14:textId="77777777" w:rsidR="041A7A66" w:rsidRDefault="041A7A66" w:rsidP="041A7A66">
          <w:pPr>
            <w:pStyle w:val="Header"/>
            <w:jc w:val="center"/>
          </w:pPr>
        </w:p>
      </w:tc>
      <w:tc>
        <w:tcPr>
          <w:tcW w:w="3005" w:type="dxa"/>
        </w:tcPr>
        <w:p w14:paraId="60A7B668" w14:textId="77777777" w:rsidR="041A7A66" w:rsidRDefault="041A7A66" w:rsidP="041A7A66">
          <w:pPr>
            <w:pStyle w:val="Header"/>
            <w:ind w:right="-115"/>
            <w:jc w:val="right"/>
          </w:pPr>
        </w:p>
      </w:tc>
    </w:tr>
  </w:tbl>
  <w:p w14:paraId="2F7CD637" w14:textId="77777777" w:rsidR="00EA6D9C" w:rsidRDefault="00EA6D9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7A6C4" w14:textId="2DB9362C" w:rsidR="002E641A" w:rsidRDefault="002E641A" w:rsidP="00D215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93"/>
    <w:multiLevelType w:val="hybridMultilevel"/>
    <w:tmpl w:val="51D60F94"/>
    <w:lvl w:ilvl="0" w:tplc="D2B89A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90C5B"/>
    <w:multiLevelType w:val="hybridMultilevel"/>
    <w:tmpl w:val="A7EA2DF4"/>
    <w:lvl w:ilvl="0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D2E5B68"/>
    <w:multiLevelType w:val="multilevel"/>
    <w:tmpl w:val="D55A8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8C40D7"/>
    <w:multiLevelType w:val="multilevel"/>
    <w:tmpl w:val="1358531C"/>
    <w:lvl w:ilvl="0">
      <w:start w:val="1"/>
      <w:numFmt w:val="decimal"/>
      <w:pStyle w:val="WFNALevel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decimal"/>
      <w:pStyle w:val="WFNALevel2"/>
      <w:lvlText w:val="%1.%2"/>
      <w:lvlJc w:val="left"/>
      <w:pPr>
        <w:tabs>
          <w:tab w:val="num" w:pos="1842"/>
        </w:tabs>
        <w:ind w:left="1842" w:hanging="85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pStyle w:val="WFNALevel3"/>
      <w:lvlText w:val="%1.%2.%3"/>
      <w:lvlJc w:val="left"/>
      <w:pPr>
        <w:tabs>
          <w:tab w:val="num" w:pos="2552"/>
        </w:tabs>
        <w:ind w:left="2552" w:hanging="851"/>
      </w:pPr>
      <w:rPr>
        <w:rFonts w:ascii="Arial" w:hAnsi="Arial" w:hint="default"/>
        <w:sz w:val="20"/>
      </w:rPr>
    </w:lvl>
    <w:lvl w:ilvl="3">
      <w:start w:val="1"/>
      <w:numFmt w:val="lowerLetter"/>
      <w:pStyle w:val="WFNALevel4"/>
      <w:lvlText w:val="(%4)"/>
      <w:lvlJc w:val="left"/>
      <w:pPr>
        <w:tabs>
          <w:tab w:val="num" w:pos="3402"/>
        </w:tabs>
        <w:ind w:left="3402" w:hanging="850"/>
      </w:pPr>
      <w:rPr>
        <w:rFonts w:ascii="Arial" w:hAnsi="Arial" w:hint="default"/>
        <w:sz w:val="20"/>
      </w:rPr>
    </w:lvl>
    <w:lvl w:ilvl="4">
      <w:start w:val="1"/>
      <w:numFmt w:val="lowerRoman"/>
      <w:pStyle w:val="WFNALevel5"/>
      <w:lvlText w:val="(%5)"/>
      <w:lvlJc w:val="left"/>
      <w:pPr>
        <w:tabs>
          <w:tab w:val="num" w:pos="4253"/>
        </w:tabs>
        <w:ind w:left="4253" w:hanging="851"/>
      </w:pPr>
      <w:rPr>
        <w:rFonts w:ascii="Arial" w:hAnsi="Arial" w:hint="default"/>
        <w:sz w:val="20"/>
      </w:rPr>
    </w:lvl>
    <w:lvl w:ilvl="5">
      <w:start w:val="1"/>
      <w:numFmt w:val="upperLetter"/>
      <w:pStyle w:val="WFNALevel6"/>
      <w:lvlText w:val="(%6)"/>
      <w:lvlJc w:val="left"/>
      <w:pPr>
        <w:tabs>
          <w:tab w:val="num" w:pos="4253"/>
        </w:tabs>
        <w:ind w:left="4253" w:hanging="851"/>
      </w:pPr>
      <w:rPr>
        <w:rFonts w:ascii="Arial" w:hAnsi="Arial" w:hint="default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sz w:val="20"/>
      </w:rPr>
    </w:lvl>
    <w:lvl w:ilvl="7">
      <w:start w:val="1"/>
      <w:numFmt w:val="upperLetter"/>
      <w:suff w:val="nothing"/>
      <w:lvlText w:val="(%8)"/>
      <w:lvlJc w:val="left"/>
      <w:pPr>
        <w:ind w:left="-32767" w:firstLine="0"/>
      </w:pPr>
      <w:rPr>
        <w:rFonts w:ascii="Arial" w:hAnsi="Arial" w:hint="default"/>
        <w:sz w:val="20"/>
      </w:rPr>
    </w:lvl>
    <w:lvl w:ilvl="8">
      <w:start w:val="1"/>
      <w:numFmt w:val="bullet"/>
      <w:lvlText w:val=""/>
      <w:lvlJc w:val="left"/>
      <w:pPr>
        <w:ind w:left="-32767" w:firstLine="0"/>
      </w:pPr>
      <w:rPr>
        <w:rFonts w:ascii="Symbol" w:hAnsi="Symbol" w:hint="default"/>
      </w:rPr>
    </w:lvl>
  </w:abstractNum>
  <w:abstractNum w:abstractNumId="4" w15:restartNumberingAfterBreak="0">
    <w:nsid w:val="0F195EA7"/>
    <w:multiLevelType w:val="hybridMultilevel"/>
    <w:tmpl w:val="F550C2A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E3C5B"/>
    <w:multiLevelType w:val="multilevel"/>
    <w:tmpl w:val="79BEE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EB26FF"/>
    <w:multiLevelType w:val="hybridMultilevel"/>
    <w:tmpl w:val="947CC25A"/>
    <w:lvl w:ilvl="0" w:tplc="180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 w15:restartNumberingAfterBreak="0">
    <w:nsid w:val="1B402B0D"/>
    <w:multiLevelType w:val="hybridMultilevel"/>
    <w:tmpl w:val="923446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069DA"/>
    <w:multiLevelType w:val="hybridMultilevel"/>
    <w:tmpl w:val="2C3658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ED02D2"/>
    <w:multiLevelType w:val="hybridMultilevel"/>
    <w:tmpl w:val="F4B2DD1C"/>
    <w:lvl w:ilvl="0" w:tplc="D2B89A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0C64C8"/>
    <w:multiLevelType w:val="multilevel"/>
    <w:tmpl w:val="22F43D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30E15980"/>
    <w:multiLevelType w:val="hybridMultilevel"/>
    <w:tmpl w:val="83E8DAE4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95595A"/>
    <w:multiLevelType w:val="hybridMultilevel"/>
    <w:tmpl w:val="354C0F9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264DF"/>
    <w:multiLevelType w:val="hybridMultilevel"/>
    <w:tmpl w:val="CF022982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910F83"/>
    <w:multiLevelType w:val="hybridMultilevel"/>
    <w:tmpl w:val="9D788B26"/>
    <w:lvl w:ilvl="0" w:tplc="D2B89A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D5F2D"/>
    <w:multiLevelType w:val="hybridMultilevel"/>
    <w:tmpl w:val="BB8A44A8"/>
    <w:lvl w:ilvl="0" w:tplc="4CCC8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582B2A"/>
    <w:multiLevelType w:val="hybridMultilevel"/>
    <w:tmpl w:val="348678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C2FBB"/>
    <w:multiLevelType w:val="multilevel"/>
    <w:tmpl w:val="A8B01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1F4C43"/>
    <w:multiLevelType w:val="hybridMultilevel"/>
    <w:tmpl w:val="DD58F56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7B5497"/>
    <w:multiLevelType w:val="hybridMultilevel"/>
    <w:tmpl w:val="B9E0360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890BB2"/>
    <w:multiLevelType w:val="hybridMultilevel"/>
    <w:tmpl w:val="95124974"/>
    <w:lvl w:ilvl="0" w:tplc="1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01C1986"/>
    <w:multiLevelType w:val="hybridMultilevel"/>
    <w:tmpl w:val="B4D837A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7817C1"/>
    <w:multiLevelType w:val="hybridMultilevel"/>
    <w:tmpl w:val="19ECF5FE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493AFF"/>
    <w:multiLevelType w:val="hybridMultilevel"/>
    <w:tmpl w:val="15A8500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345AD4"/>
    <w:multiLevelType w:val="hybridMultilevel"/>
    <w:tmpl w:val="9210F85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1B6D1A"/>
    <w:multiLevelType w:val="hybridMultilevel"/>
    <w:tmpl w:val="82EAAC7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9B5032"/>
    <w:multiLevelType w:val="hybridMultilevel"/>
    <w:tmpl w:val="C798B1BA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CE024B2"/>
    <w:multiLevelType w:val="hybridMultilevel"/>
    <w:tmpl w:val="16786BE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E4076C"/>
    <w:multiLevelType w:val="hybridMultilevel"/>
    <w:tmpl w:val="59C0A33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1671616">
    <w:abstractNumId w:val="12"/>
  </w:num>
  <w:num w:numId="2" w16cid:durableId="1211112081">
    <w:abstractNumId w:val="25"/>
  </w:num>
  <w:num w:numId="3" w16cid:durableId="328292194">
    <w:abstractNumId w:val="13"/>
  </w:num>
  <w:num w:numId="4" w16cid:durableId="102382406">
    <w:abstractNumId w:val="28"/>
  </w:num>
  <w:num w:numId="5" w16cid:durableId="1072972419">
    <w:abstractNumId w:val="1"/>
  </w:num>
  <w:num w:numId="6" w16cid:durableId="129904767">
    <w:abstractNumId w:val="9"/>
  </w:num>
  <w:num w:numId="7" w16cid:durableId="210390147">
    <w:abstractNumId w:val="0"/>
  </w:num>
  <w:num w:numId="8" w16cid:durableId="1902984548">
    <w:abstractNumId w:val="7"/>
  </w:num>
  <w:num w:numId="9" w16cid:durableId="1211454608">
    <w:abstractNumId w:val="17"/>
  </w:num>
  <w:num w:numId="10" w16cid:durableId="728915558">
    <w:abstractNumId w:val="14"/>
  </w:num>
  <w:num w:numId="11" w16cid:durableId="1975526975">
    <w:abstractNumId w:val="20"/>
  </w:num>
  <w:num w:numId="12" w16cid:durableId="1331761939">
    <w:abstractNumId w:val="22"/>
  </w:num>
  <w:num w:numId="13" w16cid:durableId="995955325">
    <w:abstractNumId w:val="27"/>
  </w:num>
  <w:num w:numId="14" w16cid:durableId="341931237">
    <w:abstractNumId w:val="21"/>
  </w:num>
  <w:num w:numId="15" w16cid:durableId="341654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71003900">
    <w:abstractNumId w:val="3"/>
  </w:num>
  <w:num w:numId="17" w16cid:durableId="161397227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29656257">
    <w:abstractNumId w:val="11"/>
  </w:num>
  <w:num w:numId="19" w16cid:durableId="1306928257">
    <w:abstractNumId w:val="16"/>
  </w:num>
  <w:num w:numId="20" w16cid:durableId="1520850078">
    <w:abstractNumId w:val="4"/>
  </w:num>
  <w:num w:numId="21" w16cid:durableId="1189759400">
    <w:abstractNumId w:val="18"/>
  </w:num>
  <w:num w:numId="22" w16cid:durableId="1962374795">
    <w:abstractNumId w:val="24"/>
  </w:num>
  <w:num w:numId="23" w16cid:durableId="310067082">
    <w:abstractNumId w:val="26"/>
  </w:num>
  <w:num w:numId="24" w16cid:durableId="144392418">
    <w:abstractNumId w:val="19"/>
  </w:num>
  <w:num w:numId="25" w16cid:durableId="1813475634">
    <w:abstractNumId w:val="5"/>
  </w:num>
  <w:num w:numId="26" w16cid:durableId="806894422">
    <w:abstractNumId w:val="8"/>
  </w:num>
  <w:num w:numId="27" w16cid:durableId="1064060089">
    <w:abstractNumId w:val="23"/>
  </w:num>
  <w:num w:numId="28" w16cid:durableId="1128357954">
    <w:abstractNumId w:val="15"/>
  </w:num>
  <w:num w:numId="29" w16cid:durableId="1701316016">
    <w:abstractNumId w:val="6"/>
  </w:num>
  <w:num w:numId="30" w16cid:durableId="74014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0EA"/>
    <w:rsid w:val="000025DA"/>
    <w:rsid w:val="000043BC"/>
    <w:rsid w:val="00007D9F"/>
    <w:rsid w:val="000106AB"/>
    <w:rsid w:val="00010736"/>
    <w:rsid w:val="000121BB"/>
    <w:rsid w:val="00013925"/>
    <w:rsid w:val="00016F89"/>
    <w:rsid w:val="00017673"/>
    <w:rsid w:val="000178D3"/>
    <w:rsid w:val="00017E0B"/>
    <w:rsid w:val="00020841"/>
    <w:rsid w:val="0002200F"/>
    <w:rsid w:val="00024D98"/>
    <w:rsid w:val="000260EA"/>
    <w:rsid w:val="00032FEA"/>
    <w:rsid w:val="0003521C"/>
    <w:rsid w:val="0003704A"/>
    <w:rsid w:val="000453F9"/>
    <w:rsid w:val="00046D3F"/>
    <w:rsid w:val="000474CA"/>
    <w:rsid w:val="00051E33"/>
    <w:rsid w:val="00054868"/>
    <w:rsid w:val="00055929"/>
    <w:rsid w:val="00057951"/>
    <w:rsid w:val="00063A20"/>
    <w:rsid w:val="00066CB0"/>
    <w:rsid w:val="00067F0F"/>
    <w:rsid w:val="000711DE"/>
    <w:rsid w:val="00073B17"/>
    <w:rsid w:val="000808FA"/>
    <w:rsid w:val="00087BC5"/>
    <w:rsid w:val="00092D03"/>
    <w:rsid w:val="0009521D"/>
    <w:rsid w:val="000A218B"/>
    <w:rsid w:val="000A54FA"/>
    <w:rsid w:val="000A7955"/>
    <w:rsid w:val="000A7F67"/>
    <w:rsid w:val="000C071C"/>
    <w:rsid w:val="000C1CB3"/>
    <w:rsid w:val="000C2FAC"/>
    <w:rsid w:val="000C5040"/>
    <w:rsid w:val="000D035D"/>
    <w:rsid w:val="000D2D63"/>
    <w:rsid w:val="000D2D9A"/>
    <w:rsid w:val="000D3737"/>
    <w:rsid w:val="000D4DFF"/>
    <w:rsid w:val="000D5EB8"/>
    <w:rsid w:val="000D67BA"/>
    <w:rsid w:val="000E0571"/>
    <w:rsid w:val="000E11FE"/>
    <w:rsid w:val="000E4D84"/>
    <w:rsid w:val="000E50B6"/>
    <w:rsid w:val="000E5F34"/>
    <w:rsid w:val="000F02D1"/>
    <w:rsid w:val="000F4D0E"/>
    <w:rsid w:val="000F6804"/>
    <w:rsid w:val="000F7B61"/>
    <w:rsid w:val="000F7FD3"/>
    <w:rsid w:val="001000F5"/>
    <w:rsid w:val="0010557E"/>
    <w:rsid w:val="00105CAF"/>
    <w:rsid w:val="00105F9C"/>
    <w:rsid w:val="001147A3"/>
    <w:rsid w:val="001149FE"/>
    <w:rsid w:val="0011526E"/>
    <w:rsid w:val="001174F0"/>
    <w:rsid w:val="00121174"/>
    <w:rsid w:val="00123170"/>
    <w:rsid w:val="001258A9"/>
    <w:rsid w:val="00130B82"/>
    <w:rsid w:val="00131AEF"/>
    <w:rsid w:val="00132064"/>
    <w:rsid w:val="00132755"/>
    <w:rsid w:val="00136790"/>
    <w:rsid w:val="0013688F"/>
    <w:rsid w:val="00136B94"/>
    <w:rsid w:val="00146B44"/>
    <w:rsid w:val="00147E49"/>
    <w:rsid w:val="001503A1"/>
    <w:rsid w:val="00150429"/>
    <w:rsid w:val="001508D9"/>
    <w:rsid w:val="00151A4A"/>
    <w:rsid w:val="00154CCF"/>
    <w:rsid w:val="00155E89"/>
    <w:rsid w:val="00160A7C"/>
    <w:rsid w:val="00161C8F"/>
    <w:rsid w:val="00163827"/>
    <w:rsid w:val="00167071"/>
    <w:rsid w:val="0016731C"/>
    <w:rsid w:val="001706E1"/>
    <w:rsid w:val="00170FE5"/>
    <w:rsid w:val="00172E84"/>
    <w:rsid w:val="00173CDE"/>
    <w:rsid w:val="001846FF"/>
    <w:rsid w:val="0018499F"/>
    <w:rsid w:val="001850C8"/>
    <w:rsid w:val="00185FC8"/>
    <w:rsid w:val="0018751D"/>
    <w:rsid w:val="00196E9A"/>
    <w:rsid w:val="001A56AC"/>
    <w:rsid w:val="001A5D55"/>
    <w:rsid w:val="001B02B6"/>
    <w:rsid w:val="001B0E0E"/>
    <w:rsid w:val="001B2699"/>
    <w:rsid w:val="001C097F"/>
    <w:rsid w:val="001C1713"/>
    <w:rsid w:val="001C45B7"/>
    <w:rsid w:val="001C659E"/>
    <w:rsid w:val="001C7DBC"/>
    <w:rsid w:val="001D1C4D"/>
    <w:rsid w:val="001D1EE2"/>
    <w:rsid w:val="001D6F44"/>
    <w:rsid w:val="001E24C0"/>
    <w:rsid w:val="001E5313"/>
    <w:rsid w:val="001F0BF0"/>
    <w:rsid w:val="001F7992"/>
    <w:rsid w:val="00201727"/>
    <w:rsid w:val="002116A5"/>
    <w:rsid w:val="00214768"/>
    <w:rsid w:val="00214A1F"/>
    <w:rsid w:val="00216423"/>
    <w:rsid w:val="00224615"/>
    <w:rsid w:val="002273F3"/>
    <w:rsid w:val="00232A89"/>
    <w:rsid w:val="00244006"/>
    <w:rsid w:val="00247E82"/>
    <w:rsid w:val="002518AF"/>
    <w:rsid w:val="0025492A"/>
    <w:rsid w:val="002579C0"/>
    <w:rsid w:val="00260B03"/>
    <w:rsid w:val="0026499F"/>
    <w:rsid w:val="002649A0"/>
    <w:rsid w:val="00273086"/>
    <w:rsid w:val="00274FCB"/>
    <w:rsid w:val="00275C3F"/>
    <w:rsid w:val="00275C62"/>
    <w:rsid w:val="00276196"/>
    <w:rsid w:val="00284F54"/>
    <w:rsid w:val="00285BAE"/>
    <w:rsid w:val="00285F8A"/>
    <w:rsid w:val="002869D3"/>
    <w:rsid w:val="0029006D"/>
    <w:rsid w:val="00291119"/>
    <w:rsid w:val="002951EF"/>
    <w:rsid w:val="0029574A"/>
    <w:rsid w:val="00297C2E"/>
    <w:rsid w:val="002A105B"/>
    <w:rsid w:val="002A3D65"/>
    <w:rsid w:val="002A48EA"/>
    <w:rsid w:val="002A4E58"/>
    <w:rsid w:val="002A6426"/>
    <w:rsid w:val="002A65B7"/>
    <w:rsid w:val="002A6FA5"/>
    <w:rsid w:val="002B017F"/>
    <w:rsid w:val="002B02EE"/>
    <w:rsid w:val="002C0ADE"/>
    <w:rsid w:val="002C12EE"/>
    <w:rsid w:val="002C49FA"/>
    <w:rsid w:val="002C784A"/>
    <w:rsid w:val="002E380F"/>
    <w:rsid w:val="002E3FF6"/>
    <w:rsid w:val="002E515E"/>
    <w:rsid w:val="002E60E2"/>
    <w:rsid w:val="002E641A"/>
    <w:rsid w:val="002F32D6"/>
    <w:rsid w:val="002F3B2B"/>
    <w:rsid w:val="002F4F7F"/>
    <w:rsid w:val="002F5BA9"/>
    <w:rsid w:val="00302819"/>
    <w:rsid w:val="00302D9A"/>
    <w:rsid w:val="003039ED"/>
    <w:rsid w:val="003057B0"/>
    <w:rsid w:val="00305AA0"/>
    <w:rsid w:val="00306DD4"/>
    <w:rsid w:val="00307EE9"/>
    <w:rsid w:val="00311D63"/>
    <w:rsid w:val="0031380B"/>
    <w:rsid w:val="003215C8"/>
    <w:rsid w:val="00324754"/>
    <w:rsid w:val="00327C10"/>
    <w:rsid w:val="0033587C"/>
    <w:rsid w:val="003402E0"/>
    <w:rsid w:val="00341026"/>
    <w:rsid w:val="00347B38"/>
    <w:rsid w:val="00354BF8"/>
    <w:rsid w:val="003572D9"/>
    <w:rsid w:val="00357B21"/>
    <w:rsid w:val="003672C0"/>
    <w:rsid w:val="003717DD"/>
    <w:rsid w:val="00373A5F"/>
    <w:rsid w:val="003753BF"/>
    <w:rsid w:val="003756F1"/>
    <w:rsid w:val="00383855"/>
    <w:rsid w:val="00396B2D"/>
    <w:rsid w:val="003B2B0A"/>
    <w:rsid w:val="003B4EC8"/>
    <w:rsid w:val="003C0C10"/>
    <w:rsid w:val="003C21A9"/>
    <w:rsid w:val="003D42F8"/>
    <w:rsid w:val="003D668F"/>
    <w:rsid w:val="003E1046"/>
    <w:rsid w:val="003E3BDD"/>
    <w:rsid w:val="003E5CC5"/>
    <w:rsid w:val="003E70BB"/>
    <w:rsid w:val="003E7BE9"/>
    <w:rsid w:val="003F1E66"/>
    <w:rsid w:val="00400417"/>
    <w:rsid w:val="00400DE1"/>
    <w:rsid w:val="00401C33"/>
    <w:rsid w:val="00402264"/>
    <w:rsid w:val="00403857"/>
    <w:rsid w:val="0041697D"/>
    <w:rsid w:val="00416C80"/>
    <w:rsid w:val="0041795E"/>
    <w:rsid w:val="00422390"/>
    <w:rsid w:val="00423D0E"/>
    <w:rsid w:val="00426DB4"/>
    <w:rsid w:val="0043035C"/>
    <w:rsid w:val="00430F1A"/>
    <w:rsid w:val="00432AC7"/>
    <w:rsid w:val="00436C45"/>
    <w:rsid w:val="00440600"/>
    <w:rsid w:val="0044342E"/>
    <w:rsid w:val="00447E28"/>
    <w:rsid w:val="00451396"/>
    <w:rsid w:val="00462DC1"/>
    <w:rsid w:val="00463686"/>
    <w:rsid w:val="00464D6D"/>
    <w:rsid w:val="0046565A"/>
    <w:rsid w:val="00473C35"/>
    <w:rsid w:val="004748A3"/>
    <w:rsid w:val="00482DE0"/>
    <w:rsid w:val="00484965"/>
    <w:rsid w:val="0048787A"/>
    <w:rsid w:val="004902D7"/>
    <w:rsid w:val="00493554"/>
    <w:rsid w:val="00494565"/>
    <w:rsid w:val="00496442"/>
    <w:rsid w:val="00497719"/>
    <w:rsid w:val="004A09BC"/>
    <w:rsid w:val="004A1C80"/>
    <w:rsid w:val="004A5095"/>
    <w:rsid w:val="004B2648"/>
    <w:rsid w:val="004B3551"/>
    <w:rsid w:val="004B5504"/>
    <w:rsid w:val="004C338A"/>
    <w:rsid w:val="004C5A9E"/>
    <w:rsid w:val="004C65DA"/>
    <w:rsid w:val="004C7BA1"/>
    <w:rsid w:val="004D250C"/>
    <w:rsid w:val="004E0216"/>
    <w:rsid w:val="004F1711"/>
    <w:rsid w:val="004F307F"/>
    <w:rsid w:val="004F5052"/>
    <w:rsid w:val="00501396"/>
    <w:rsid w:val="00504683"/>
    <w:rsid w:val="00505A65"/>
    <w:rsid w:val="00507EDB"/>
    <w:rsid w:val="00512998"/>
    <w:rsid w:val="00515BCD"/>
    <w:rsid w:val="00517B8B"/>
    <w:rsid w:val="00517E7E"/>
    <w:rsid w:val="00522773"/>
    <w:rsid w:val="00525448"/>
    <w:rsid w:val="005273F3"/>
    <w:rsid w:val="00532D5E"/>
    <w:rsid w:val="00534A00"/>
    <w:rsid w:val="00543A41"/>
    <w:rsid w:val="005460FF"/>
    <w:rsid w:val="00547CB8"/>
    <w:rsid w:val="00550733"/>
    <w:rsid w:val="00550A2A"/>
    <w:rsid w:val="00550D58"/>
    <w:rsid w:val="00555246"/>
    <w:rsid w:val="00556995"/>
    <w:rsid w:val="00562BE0"/>
    <w:rsid w:val="00567677"/>
    <w:rsid w:val="00570418"/>
    <w:rsid w:val="00572077"/>
    <w:rsid w:val="00573243"/>
    <w:rsid w:val="00580A03"/>
    <w:rsid w:val="005810A2"/>
    <w:rsid w:val="00582E02"/>
    <w:rsid w:val="00592BC6"/>
    <w:rsid w:val="00593EB4"/>
    <w:rsid w:val="005959AE"/>
    <w:rsid w:val="005961CE"/>
    <w:rsid w:val="00596864"/>
    <w:rsid w:val="0059698B"/>
    <w:rsid w:val="005971B7"/>
    <w:rsid w:val="0059C0B7"/>
    <w:rsid w:val="005A2053"/>
    <w:rsid w:val="005A560E"/>
    <w:rsid w:val="005A5ACA"/>
    <w:rsid w:val="005A7BEA"/>
    <w:rsid w:val="005B202B"/>
    <w:rsid w:val="005B49A5"/>
    <w:rsid w:val="005C0ACF"/>
    <w:rsid w:val="005C0E74"/>
    <w:rsid w:val="005C2E62"/>
    <w:rsid w:val="005C30A9"/>
    <w:rsid w:val="005C6283"/>
    <w:rsid w:val="005C6AE1"/>
    <w:rsid w:val="005D16B1"/>
    <w:rsid w:val="005D60CB"/>
    <w:rsid w:val="005E5B7E"/>
    <w:rsid w:val="005F032B"/>
    <w:rsid w:val="005F17DC"/>
    <w:rsid w:val="005F3463"/>
    <w:rsid w:val="005F4818"/>
    <w:rsid w:val="005F7435"/>
    <w:rsid w:val="00602072"/>
    <w:rsid w:val="00602E7D"/>
    <w:rsid w:val="00603212"/>
    <w:rsid w:val="00606531"/>
    <w:rsid w:val="00606FA6"/>
    <w:rsid w:val="00607EDE"/>
    <w:rsid w:val="00611181"/>
    <w:rsid w:val="006136CF"/>
    <w:rsid w:val="00620B64"/>
    <w:rsid w:val="00623057"/>
    <w:rsid w:val="0063137B"/>
    <w:rsid w:val="00633096"/>
    <w:rsid w:val="00633751"/>
    <w:rsid w:val="00637D9F"/>
    <w:rsid w:val="006547F1"/>
    <w:rsid w:val="00655C1B"/>
    <w:rsid w:val="0066034B"/>
    <w:rsid w:val="00664347"/>
    <w:rsid w:val="00664C33"/>
    <w:rsid w:val="00665E1B"/>
    <w:rsid w:val="00667248"/>
    <w:rsid w:val="006678D8"/>
    <w:rsid w:val="0067062B"/>
    <w:rsid w:val="006801CB"/>
    <w:rsid w:val="00681BF0"/>
    <w:rsid w:val="00681D53"/>
    <w:rsid w:val="0068745E"/>
    <w:rsid w:val="006915BF"/>
    <w:rsid w:val="006930AD"/>
    <w:rsid w:val="006954FB"/>
    <w:rsid w:val="006A1B90"/>
    <w:rsid w:val="006A1EAC"/>
    <w:rsid w:val="006A23E6"/>
    <w:rsid w:val="006A6878"/>
    <w:rsid w:val="006B593E"/>
    <w:rsid w:val="006B6490"/>
    <w:rsid w:val="006C37ED"/>
    <w:rsid w:val="006C533C"/>
    <w:rsid w:val="006C615A"/>
    <w:rsid w:val="006C6AA4"/>
    <w:rsid w:val="006D0399"/>
    <w:rsid w:val="006D14CD"/>
    <w:rsid w:val="006D2E1C"/>
    <w:rsid w:val="006D3CA9"/>
    <w:rsid w:val="006D5C62"/>
    <w:rsid w:val="006E0568"/>
    <w:rsid w:val="006E1589"/>
    <w:rsid w:val="006E20CF"/>
    <w:rsid w:val="006E4132"/>
    <w:rsid w:val="006E4159"/>
    <w:rsid w:val="006E53E1"/>
    <w:rsid w:val="006F1F98"/>
    <w:rsid w:val="006F4D5C"/>
    <w:rsid w:val="006F6CB0"/>
    <w:rsid w:val="006F6D02"/>
    <w:rsid w:val="0070215A"/>
    <w:rsid w:val="00703337"/>
    <w:rsid w:val="00703B33"/>
    <w:rsid w:val="007049B9"/>
    <w:rsid w:val="00704FC2"/>
    <w:rsid w:val="00705222"/>
    <w:rsid w:val="00710871"/>
    <w:rsid w:val="007115D4"/>
    <w:rsid w:val="007125F9"/>
    <w:rsid w:val="00712E23"/>
    <w:rsid w:val="00716769"/>
    <w:rsid w:val="00717634"/>
    <w:rsid w:val="0072026B"/>
    <w:rsid w:val="0072238C"/>
    <w:rsid w:val="00722AB8"/>
    <w:rsid w:val="00724B5D"/>
    <w:rsid w:val="00725334"/>
    <w:rsid w:val="00725CA0"/>
    <w:rsid w:val="00730AF3"/>
    <w:rsid w:val="007313CF"/>
    <w:rsid w:val="00733981"/>
    <w:rsid w:val="00740217"/>
    <w:rsid w:val="00743292"/>
    <w:rsid w:val="0074407A"/>
    <w:rsid w:val="00747375"/>
    <w:rsid w:val="007513D9"/>
    <w:rsid w:val="00755333"/>
    <w:rsid w:val="00760860"/>
    <w:rsid w:val="00773FC2"/>
    <w:rsid w:val="00777EFD"/>
    <w:rsid w:val="0078081F"/>
    <w:rsid w:val="00785046"/>
    <w:rsid w:val="00791EF8"/>
    <w:rsid w:val="007954B5"/>
    <w:rsid w:val="007955B4"/>
    <w:rsid w:val="007966D7"/>
    <w:rsid w:val="007A0324"/>
    <w:rsid w:val="007A5465"/>
    <w:rsid w:val="007B3C5C"/>
    <w:rsid w:val="007B4981"/>
    <w:rsid w:val="007B59BF"/>
    <w:rsid w:val="007B7F42"/>
    <w:rsid w:val="007C51F7"/>
    <w:rsid w:val="007C66F3"/>
    <w:rsid w:val="007C6E04"/>
    <w:rsid w:val="007D3BE1"/>
    <w:rsid w:val="007D4210"/>
    <w:rsid w:val="007D5F4D"/>
    <w:rsid w:val="007D5FE6"/>
    <w:rsid w:val="007D7800"/>
    <w:rsid w:val="007E1A7E"/>
    <w:rsid w:val="007E2EB5"/>
    <w:rsid w:val="007E4829"/>
    <w:rsid w:val="007E6566"/>
    <w:rsid w:val="007E748F"/>
    <w:rsid w:val="007E7CF3"/>
    <w:rsid w:val="007F0D16"/>
    <w:rsid w:val="007F30F0"/>
    <w:rsid w:val="007F5890"/>
    <w:rsid w:val="00800C9E"/>
    <w:rsid w:val="008025FD"/>
    <w:rsid w:val="008043DB"/>
    <w:rsid w:val="00804E44"/>
    <w:rsid w:val="00805801"/>
    <w:rsid w:val="00810615"/>
    <w:rsid w:val="00821990"/>
    <w:rsid w:val="008236C3"/>
    <w:rsid w:val="00830707"/>
    <w:rsid w:val="00833F95"/>
    <w:rsid w:val="008346B2"/>
    <w:rsid w:val="00834B5B"/>
    <w:rsid w:val="008365C4"/>
    <w:rsid w:val="008378B3"/>
    <w:rsid w:val="00843BD1"/>
    <w:rsid w:val="00847212"/>
    <w:rsid w:val="00850E5E"/>
    <w:rsid w:val="00851B26"/>
    <w:rsid w:val="00861A29"/>
    <w:rsid w:val="0087108F"/>
    <w:rsid w:val="00877642"/>
    <w:rsid w:val="00877C66"/>
    <w:rsid w:val="0088265C"/>
    <w:rsid w:val="00883881"/>
    <w:rsid w:val="008839A9"/>
    <w:rsid w:val="00884074"/>
    <w:rsid w:val="00887376"/>
    <w:rsid w:val="00892610"/>
    <w:rsid w:val="008A2BC4"/>
    <w:rsid w:val="008A3620"/>
    <w:rsid w:val="008A5851"/>
    <w:rsid w:val="008B0C68"/>
    <w:rsid w:val="008B1164"/>
    <w:rsid w:val="008B11AD"/>
    <w:rsid w:val="008B4BC4"/>
    <w:rsid w:val="008B5291"/>
    <w:rsid w:val="008B5D18"/>
    <w:rsid w:val="008B610C"/>
    <w:rsid w:val="008B682F"/>
    <w:rsid w:val="008B6D9A"/>
    <w:rsid w:val="008C21DF"/>
    <w:rsid w:val="008C34A8"/>
    <w:rsid w:val="008C40F5"/>
    <w:rsid w:val="008C5C9D"/>
    <w:rsid w:val="008C7CE9"/>
    <w:rsid w:val="008E39C9"/>
    <w:rsid w:val="008E6462"/>
    <w:rsid w:val="008E7B31"/>
    <w:rsid w:val="009020E6"/>
    <w:rsid w:val="009029B3"/>
    <w:rsid w:val="00907ACF"/>
    <w:rsid w:val="00910256"/>
    <w:rsid w:val="00912C2C"/>
    <w:rsid w:val="0091738E"/>
    <w:rsid w:val="00923E19"/>
    <w:rsid w:val="00924E48"/>
    <w:rsid w:val="0092665E"/>
    <w:rsid w:val="0092773C"/>
    <w:rsid w:val="009352C7"/>
    <w:rsid w:val="00940839"/>
    <w:rsid w:val="00941758"/>
    <w:rsid w:val="00942C31"/>
    <w:rsid w:val="00942E8E"/>
    <w:rsid w:val="00944113"/>
    <w:rsid w:val="00955376"/>
    <w:rsid w:val="00957EDA"/>
    <w:rsid w:val="00963306"/>
    <w:rsid w:val="00964A6E"/>
    <w:rsid w:val="0097209E"/>
    <w:rsid w:val="0097591E"/>
    <w:rsid w:val="0097618B"/>
    <w:rsid w:val="009830C3"/>
    <w:rsid w:val="00983261"/>
    <w:rsid w:val="00985757"/>
    <w:rsid w:val="00994522"/>
    <w:rsid w:val="009974B4"/>
    <w:rsid w:val="00997E40"/>
    <w:rsid w:val="009A2280"/>
    <w:rsid w:val="009A2436"/>
    <w:rsid w:val="009A5F00"/>
    <w:rsid w:val="009A7A2A"/>
    <w:rsid w:val="009B00B8"/>
    <w:rsid w:val="009B1432"/>
    <w:rsid w:val="009B1E64"/>
    <w:rsid w:val="009B4C76"/>
    <w:rsid w:val="009C2826"/>
    <w:rsid w:val="009C2AF5"/>
    <w:rsid w:val="009C3282"/>
    <w:rsid w:val="009C6E37"/>
    <w:rsid w:val="009C74ED"/>
    <w:rsid w:val="009D5B87"/>
    <w:rsid w:val="009D6F4E"/>
    <w:rsid w:val="009D7889"/>
    <w:rsid w:val="009E18B8"/>
    <w:rsid w:val="009E3CD1"/>
    <w:rsid w:val="009E5522"/>
    <w:rsid w:val="009F07C0"/>
    <w:rsid w:val="009F0F9D"/>
    <w:rsid w:val="009F52BF"/>
    <w:rsid w:val="009F5CFA"/>
    <w:rsid w:val="00A013BA"/>
    <w:rsid w:val="00A022EE"/>
    <w:rsid w:val="00A05572"/>
    <w:rsid w:val="00A05BD5"/>
    <w:rsid w:val="00A07B95"/>
    <w:rsid w:val="00A123E0"/>
    <w:rsid w:val="00A1296A"/>
    <w:rsid w:val="00A15B0B"/>
    <w:rsid w:val="00A25CEE"/>
    <w:rsid w:val="00A26CFB"/>
    <w:rsid w:val="00A2797B"/>
    <w:rsid w:val="00A31302"/>
    <w:rsid w:val="00A32068"/>
    <w:rsid w:val="00A340F2"/>
    <w:rsid w:val="00A34FF2"/>
    <w:rsid w:val="00A37739"/>
    <w:rsid w:val="00A37B69"/>
    <w:rsid w:val="00A44174"/>
    <w:rsid w:val="00A509BB"/>
    <w:rsid w:val="00A532A9"/>
    <w:rsid w:val="00A56945"/>
    <w:rsid w:val="00A57563"/>
    <w:rsid w:val="00A604E3"/>
    <w:rsid w:val="00A626BF"/>
    <w:rsid w:val="00A6410D"/>
    <w:rsid w:val="00A65272"/>
    <w:rsid w:val="00A6616E"/>
    <w:rsid w:val="00A74383"/>
    <w:rsid w:val="00A814B5"/>
    <w:rsid w:val="00A817BF"/>
    <w:rsid w:val="00A81B6B"/>
    <w:rsid w:val="00A8270F"/>
    <w:rsid w:val="00A83E03"/>
    <w:rsid w:val="00A8529C"/>
    <w:rsid w:val="00A85F50"/>
    <w:rsid w:val="00A87F61"/>
    <w:rsid w:val="00A87FFE"/>
    <w:rsid w:val="00A9285D"/>
    <w:rsid w:val="00A929CC"/>
    <w:rsid w:val="00A934E2"/>
    <w:rsid w:val="00A96C60"/>
    <w:rsid w:val="00AA2D1A"/>
    <w:rsid w:val="00AA3399"/>
    <w:rsid w:val="00AA44B9"/>
    <w:rsid w:val="00AA5C18"/>
    <w:rsid w:val="00AA5E7A"/>
    <w:rsid w:val="00AA6D19"/>
    <w:rsid w:val="00AA6D24"/>
    <w:rsid w:val="00AB576A"/>
    <w:rsid w:val="00AC6817"/>
    <w:rsid w:val="00AD0B97"/>
    <w:rsid w:val="00AD7864"/>
    <w:rsid w:val="00AE150A"/>
    <w:rsid w:val="00AE40B1"/>
    <w:rsid w:val="00AE461C"/>
    <w:rsid w:val="00AEED4B"/>
    <w:rsid w:val="00AF157B"/>
    <w:rsid w:val="00AF1999"/>
    <w:rsid w:val="00AF34B3"/>
    <w:rsid w:val="00AF357E"/>
    <w:rsid w:val="00AF5FC0"/>
    <w:rsid w:val="00AF6259"/>
    <w:rsid w:val="00AF62D4"/>
    <w:rsid w:val="00AF6B50"/>
    <w:rsid w:val="00B00D02"/>
    <w:rsid w:val="00B0181B"/>
    <w:rsid w:val="00B058AF"/>
    <w:rsid w:val="00B0621C"/>
    <w:rsid w:val="00B066D2"/>
    <w:rsid w:val="00B12433"/>
    <w:rsid w:val="00B13F29"/>
    <w:rsid w:val="00B15F75"/>
    <w:rsid w:val="00B21C05"/>
    <w:rsid w:val="00B24006"/>
    <w:rsid w:val="00B25147"/>
    <w:rsid w:val="00B25F36"/>
    <w:rsid w:val="00B27FA8"/>
    <w:rsid w:val="00B30262"/>
    <w:rsid w:val="00B33B44"/>
    <w:rsid w:val="00B40B98"/>
    <w:rsid w:val="00B44B70"/>
    <w:rsid w:val="00B53610"/>
    <w:rsid w:val="00B54D0C"/>
    <w:rsid w:val="00B55622"/>
    <w:rsid w:val="00B62DB8"/>
    <w:rsid w:val="00B64C33"/>
    <w:rsid w:val="00B6655D"/>
    <w:rsid w:val="00B709B4"/>
    <w:rsid w:val="00B719BE"/>
    <w:rsid w:val="00B71AC8"/>
    <w:rsid w:val="00B71BA3"/>
    <w:rsid w:val="00B74614"/>
    <w:rsid w:val="00B827ED"/>
    <w:rsid w:val="00B84550"/>
    <w:rsid w:val="00B85088"/>
    <w:rsid w:val="00B87C22"/>
    <w:rsid w:val="00B915BE"/>
    <w:rsid w:val="00B9494E"/>
    <w:rsid w:val="00B97505"/>
    <w:rsid w:val="00B97940"/>
    <w:rsid w:val="00BA097C"/>
    <w:rsid w:val="00BA0C3F"/>
    <w:rsid w:val="00BA40AE"/>
    <w:rsid w:val="00BA4321"/>
    <w:rsid w:val="00BA6086"/>
    <w:rsid w:val="00BB0EC1"/>
    <w:rsid w:val="00BB1C5C"/>
    <w:rsid w:val="00BB445F"/>
    <w:rsid w:val="00BB4836"/>
    <w:rsid w:val="00BC00CD"/>
    <w:rsid w:val="00BC0338"/>
    <w:rsid w:val="00BC2FB0"/>
    <w:rsid w:val="00BC6C56"/>
    <w:rsid w:val="00BC7BBF"/>
    <w:rsid w:val="00BD0679"/>
    <w:rsid w:val="00BD73A1"/>
    <w:rsid w:val="00BE521E"/>
    <w:rsid w:val="00BE5A42"/>
    <w:rsid w:val="00BE7F3C"/>
    <w:rsid w:val="00BF14E3"/>
    <w:rsid w:val="00BF1970"/>
    <w:rsid w:val="00BF4A9D"/>
    <w:rsid w:val="00BF5E5C"/>
    <w:rsid w:val="00C00669"/>
    <w:rsid w:val="00C02120"/>
    <w:rsid w:val="00C0658A"/>
    <w:rsid w:val="00C1049B"/>
    <w:rsid w:val="00C113A4"/>
    <w:rsid w:val="00C13386"/>
    <w:rsid w:val="00C15E8A"/>
    <w:rsid w:val="00C24E62"/>
    <w:rsid w:val="00C26D2B"/>
    <w:rsid w:val="00C3010A"/>
    <w:rsid w:val="00C3099C"/>
    <w:rsid w:val="00C30D2F"/>
    <w:rsid w:val="00C32F57"/>
    <w:rsid w:val="00C333A7"/>
    <w:rsid w:val="00C334D4"/>
    <w:rsid w:val="00C3463D"/>
    <w:rsid w:val="00C36A3E"/>
    <w:rsid w:val="00C412C9"/>
    <w:rsid w:val="00C42FE9"/>
    <w:rsid w:val="00C44BBA"/>
    <w:rsid w:val="00C4604C"/>
    <w:rsid w:val="00C47D27"/>
    <w:rsid w:val="00C5087D"/>
    <w:rsid w:val="00C53001"/>
    <w:rsid w:val="00C534F6"/>
    <w:rsid w:val="00C54698"/>
    <w:rsid w:val="00C5519C"/>
    <w:rsid w:val="00C57200"/>
    <w:rsid w:val="00C61130"/>
    <w:rsid w:val="00C62AE7"/>
    <w:rsid w:val="00C63669"/>
    <w:rsid w:val="00C65D3E"/>
    <w:rsid w:val="00C66228"/>
    <w:rsid w:val="00C67A4F"/>
    <w:rsid w:val="00C70B17"/>
    <w:rsid w:val="00C72B0F"/>
    <w:rsid w:val="00C75753"/>
    <w:rsid w:val="00C80712"/>
    <w:rsid w:val="00C828F7"/>
    <w:rsid w:val="00C847F7"/>
    <w:rsid w:val="00C8612C"/>
    <w:rsid w:val="00C86D64"/>
    <w:rsid w:val="00C86D73"/>
    <w:rsid w:val="00C9290B"/>
    <w:rsid w:val="00C92A6E"/>
    <w:rsid w:val="00C93B6A"/>
    <w:rsid w:val="00C9407C"/>
    <w:rsid w:val="00C978F0"/>
    <w:rsid w:val="00CA30A0"/>
    <w:rsid w:val="00CA3E50"/>
    <w:rsid w:val="00CB1612"/>
    <w:rsid w:val="00CB1EF8"/>
    <w:rsid w:val="00CB6740"/>
    <w:rsid w:val="00CC22CA"/>
    <w:rsid w:val="00CC4BCD"/>
    <w:rsid w:val="00CC70B6"/>
    <w:rsid w:val="00CD2FB3"/>
    <w:rsid w:val="00CD581C"/>
    <w:rsid w:val="00CE180F"/>
    <w:rsid w:val="00CE446B"/>
    <w:rsid w:val="00CF244D"/>
    <w:rsid w:val="00CF5F7C"/>
    <w:rsid w:val="00D02981"/>
    <w:rsid w:val="00D05F94"/>
    <w:rsid w:val="00D07115"/>
    <w:rsid w:val="00D16A2C"/>
    <w:rsid w:val="00D20505"/>
    <w:rsid w:val="00D21514"/>
    <w:rsid w:val="00D220E6"/>
    <w:rsid w:val="00D24C30"/>
    <w:rsid w:val="00D24EA9"/>
    <w:rsid w:val="00D2713F"/>
    <w:rsid w:val="00D30929"/>
    <w:rsid w:val="00D33DBE"/>
    <w:rsid w:val="00D3580B"/>
    <w:rsid w:val="00D37412"/>
    <w:rsid w:val="00D40041"/>
    <w:rsid w:val="00D414E2"/>
    <w:rsid w:val="00D4171B"/>
    <w:rsid w:val="00D43557"/>
    <w:rsid w:val="00D4437B"/>
    <w:rsid w:val="00D4520D"/>
    <w:rsid w:val="00D47A23"/>
    <w:rsid w:val="00D5483F"/>
    <w:rsid w:val="00D54AB7"/>
    <w:rsid w:val="00D56119"/>
    <w:rsid w:val="00D5723A"/>
    <w:rsid w:val="00D61AFD"/>
    <w:rsid w:val="00D61B7F"/>
    <w:rsid w:val="00D6488D"/>
    <w:rsid w:val="00D71BBD"/>
    <w:rsid w:val="00D72F73"/>
    <w:rsid w:val="00D75E01"/>
    <w:rsid w:val="00D805C2"/>
    <w:rsid w:val="00D80F69"/>
    <w:rsid w:val="00D83024"/>
    <w:rsid w:val="00D935CD"/>
    <w:rsid w:val="00D938AA"/>
    <w:rsid w:val="00D97C85"/>
    <w:rsid w:val="00DA3E5C"/>
    <w:rsid w:val="00DA50A1"/>
    <w:rsid w:val="00DC3063"/>
    <w:rsid w:val="00DC35D2"/>
    <w:rsid w:val="00DC4083"/>
    <w:rsid w:val="00DC5075"/>
    <w:rsid w:val="00DC57F9"/>
    <w:rsid w:val="00DC7EB2"/>
    <w:rsid w:val="00DD0349"/>
    <w:rsid w:val="00DD293A"/>
    <w:rsid w:val="00DD2FE8"/>
    <w:rsid w:val="00DD302B"/>
    <w:rsid w:val="00DD71DF"/>
    <w:rsid w:val="00DE04F3"/>
    <w:rsid w:val="00DE0835"/>
    <w:rsid w:val="00DE2885"/>
    <w:rsid w:val="00DE4D7C"/>
    <w:rsid w:val="00DE59DF"/>
    <w:rsid w:val="00DF20E4"/>
    <w:rsid w:val="00DF2939"/>
    <w:rsid w:val="00DF4911"/>
    <w:rsid w:val="00DF63E1"/>
    <w:rsid w:val="00E021A2"/>
    <w:rsid w:val="00E02603"/>
    <w:rsid w:val="00E04EBF"/>
    <w:rsid w:val="00E1639C"/>
    <w:rsid w:val="00E16977"/>
    <w:rsid w:val="00E17169"/>
    <w:rsid w:val="00E17D39"/>
    <w:rsid w:val="00E203AB"/>
    <w:rsid w:val="00E21908"/>
    <w:rsid w:val="00E223AE"/>
    <w:rsid w:val="00E22AA1"/>
    <w:rsid w:val="00E242EB"/>
    <w:rsid w:val="00E27982"/>
    <w:rsid w:val="00E30747"/>
    <w:rsid w:val="00E3401E"/>
    <w:rsid w:val="00E35CA3"/>
    <w:rsid w:val="00E400D8"/>
    <w:rsid w:val="00E4242D"/>
    <w:rsid w:val="00E5002E"/>
    <w:rsid w:val="00E602B8"/>
    <w:rsid w:val="00E606EE"/>
    <w:rsid w:val="00E61E44"/>
    <w:rsid w:val="00E63628"/>
    <w:rsid w:val="00E6431B"/>
    <w:rsid w:val="00E72ED1"/>
    <w:rsid w:val="00E732CA"/>
    <w:rsid w:val="00E7398E"/>
    <w:rsid w:val="00E8427F"/>
    <w:rsid w:val="00E84B39"/>
    <w:rsid w:val="00E85480"/>
    <w:rsid w:val="00E930EA"/>
    <w:rsid w:val="00E9746F"/>
    <w:rsid w:val="00EA069B"/>
    <w:rsid w:val="00EA1B4B"/>
    <w:rsid w:val="00EA2902"/>
    <w:rsid w:val="00EA5C0E"/>
    <w:rsid w:val="00EA6D9C"/>
    <w:rsid w:val="00EB3EA7"/>
    <w:rsid w:val="00EB4292"/>
    <w:rsid w:val="00EB5CF3"/>
    <w:rsid w:val="00EB749B"/>
    <w:rsid w:val="00EC4975"/>
    <w:rsid w:val="00EC5155"/>
    <w:rsid w:val="00ED2817"/>
    <w:rsid w:val="00EE7309"/>
    <w:rsid w:val="00EF3A99"/>
    <w:rsid w:val="00EF3D17"/>
    <w:rsid w:val="00EF5A28"/>
    <w:rsid w:val="00EF5FF5"/>
    <w:rsid w:val="00EF74C1"/>
    <w:rsid w:val="00EF7F15"/>
    <w:rsid w:val="00F01CC7"/>
    <w:rsid w:val="00F04F5B"/>
    <w:rsid w:val="00F07138"/>
    <w:rsid w:val="00F156D1"/>
    <w:rsid w:val="00F16480"/>
    <w:rsid w:val="00F17A07"/>
    <w:rsid w:val="00F203E8"/>
    <w:rsid w:val="00F22F11"/>
    <w:rsid w:val="00F23E45"/>
    <w:rsid w:val="00F25FE6"/>
    <w:rsid w:val="00F2609D"/>
    <w:rsid w:val="00F321DF"/>
    <w:rsid w:val="00F32D05"/>
    <w:rsid w:val="00F46350"/>
    <w:rsid w:val="00F52F40"/>
    <w:rsid w:val="00F52FF5"/>
    <w:rsid w:val="00F531C4"/>
    <w:rsid w:val="00F53627"/>
    <w:rsid w:val="00F5448A"/>
    <w:rsid w:val="00F60035"/>
    <w:rsid w:val="00F61876"/>
    <w:rsid w:val="00F621FA"/>
    <w:rsid w:val="00F62315"/>
    <w:rsid w:val="00F7497A"/>
    <w:rsid w:val="00F7691E"/>
    <w:rsid w:val="00F76EB2"/>
    <w:rsid w:val="00F816E2"/>
    <w:rsid w:val="00F8189A"/>
    <w:rsid w:val="00F841CE"/>
    <w:rsid w:val="00F87989"/>
    <w:rsid w:val="00F8C690"/>
    <w:rsid w:val="00F908CF"/>
    <w:rsid w:val="00F94C71"/>
    <w:rsid w:val="00F95E3C"/>
    <w:rsid w:val="00FA2757"/>
    <w:rsid w:val="00FB33E5"/>
    <w:rsid w:val="00FB3557"/>
    <w:rsid w:val="00FC526B"/>
    <w:rsid w:val="00FC5BCD"/>
    <w:rsid w:val="00FC6311"/>
    <w:rsid w:val="00FC7AB4"/>
    <w:rsid w:val="00FD0D44"/>
    <w:rsid w:val="00FD5FAC"/>
    <w:rsid w:val="00FE0B42"/>
    <w:rsid w:val="00FE3DCD"/>
    <w:rsid w:val="00FE402B"/>
    <w:rsid w:val="00FE76BB"/>
    <w:rsid w:val="01455CDE"/>
    <w:rsid w:val="014DAC6D"/>
    <w:rsid w:val="0161FAC7"/>
    <w:rsid w:val="01D3DBA1"/>
    <w:rsid w:val="0209D82B"/>
    <w:rsid w:val="022049B9"/>
    <w:rsid w:val="024EA5D0"/>
    <w:rsid w:val="027738B9"/>
    <w:rsid w:val="02DDAB98"/>
    <w:rsid w:val="02EB08DE"/>
    <w:rsid w:val="035CDCE3"/>
    <w:rsid w:val="037CCDFB"/>
    <w:rsid w:val="03F449E5"/>
    <w:rsid w:val="041A7A66"/>
    <w:rsid w:val="0446DDD8"/>
    <w:rsid w:val="047967F5"/>
    <w:rsid w:val="048F1394"/>
    <w:rsid w:val="04CBDEC3"/>
    <w:rsid w:val="04D76DF1"/>
    <w:rsid w:val="04FE7445"/>
    <w:rsid w:val="059AD968"/>
    <w:rsid w:val="05DC26A1"/>
    <w:rsid w:val="05F78542"/>
    <w:rsid w:val="0619C87D"/>
    <w:rsid w:val="0635EC1C"/>
    <w:rsid w:val="06602AA0"/>
    <w:rsid w:val="06DCA6CC"/>
    <w:rsid w:val="06ED5BC2"/>
    <w:rsid w:val="07C5FF27"/>
    <w:rsid w:val="07FA776B"/>
    <w:rsid w:val="07FCAB6F"/>
    <w:rsid w:val="0827F1F6"/>
    <w:rsid w:val="08C8CDB5"/>
    <w:rsid w:val="095F4D01"/>
    <w:rsid w:val="095FD086"/>
    <w:rsid w:val="099815A7"/>
    <w:rsid w:val="099988B5"/>
    <w:rsid w:val="0A1925E4"/>
    <w:rsid w:val="0A2DBD6E"/>
    <w:rsid w:val="0A543BFA"/>
    <w:rsid w:val="0B16CBAF"/>
    <w:rsid w:val="0B279D68"/>
    <w:rsid w:val="0B5EE555"/>
    <w:rsid w:val="0BAB7A13"/>
    <w:rsid w:val="0BB71054"/>
    <w:rsid w:val="0BB8F644"/>
    <w:rsid w:val="0BC37380"/>
    <w:rsid w:val="0C614D1C"/>
    <w:rsid w:val="0C6F49C0"/>
    <w:rsid w:val="0C8C949A"/>
    <w:rsid w:val="0CEE4B70"/>
    <w:rsid w:val="0D8F64AE"/>
    <w:rsid w:val="0D92CD28"/>
    <w:rsid w:val="0D950AAF"/>
    <w:rsid w:val="0D9E7AC6"/>
    <w:rsid w:val="0DE8FBA9"/>
    <w:rsid w:val="0E65F6A1"/>
    <w:rsid w:val="0E713F17"/>
    <w:rsid w:val="0EA61112"/>
    <w:rsid w:val="0EBC0C8E"/>
    <w:rsid w:val="0F68F05C"/>
    <w:rsid w:val="0FA412FE"/>
    <w:rsid w:val="0FDDB42F"/>
    <w:rsid w:val="0FEE94F7"/>
    <w:rsid w:val="102D259A"/>
    <w:rsid w:val="10552044"/>
    <w:rsid w:val="10702B94"/>
    <w:rsid w:val="1079DBA1"/>
    <w:rsid w:val="10B3A1D8"/>
    <w:rsid w:val="10F7B32A"/>
    <w:rsid w:val="114C8B3B"/>
    <w:rsid w:val="1186FDCC"/>
    <w:rsid w:val="11B50FC5"/>
    <w:rsid w:val="11E5AA11"/>
    <w:rsid w:val="125062F1"/>
    <w:rsid w:val="13171295"/>
    <w:rsid w:val="1346C2EA"/>
    <w:rsid w:val="1362209A"/>
    <w:rsid w:val="14BF5300"/>
    <w:rsid w:val="14DED451"/>
    <w:rsid w:val="14E266DD"/>
    <w:rsid w:val="1511ECA8"/>
    <w:rsid w:val="15535263"/>
    <w:rsid w:val="1575DA85"/>
    <w:rsid w:val="15CCEACB"/>
    <w:rsid w:val="168CA4FD"/>
    <w:rsid w:val="16A4C6DD"/>
    <w:rsid w:val="16C41FBB"/>
    <w:rsid w:val="17408ED6"/>
    <w:rsid w:val="17E5DDFF"/>
    <w:rsid w:val="1838D61B"/>
    <w:rsid w:val="18625C6E"/>
    <w:rsid w:val="1876BD40"/>
    <w:rsid w:val="18F8C8C6"/>
    <w:rsid w:val="1934E87A"/>
    <w:rsid w:val="199DC35C"/>
    <w:rsid w:val="19C85E74"/>
    <w:rsid w:val="19FA5C45"/>
    <w:rsid w:val="1A20AEBE"/>
    <w:rsid w:val="1A3C3352"/>
    <w:rsid w:val="1A4340A4"/>
    <w:rsid w:val="1ADB2545"/>
    <w:rsid w:val="1AE27A58"/>
    <w:rsid w:val="1B0251DE"/>
    <w:rsid w:val="1B1AC334"/>
    <w:rsid w:val="1B36AB26"/>
    <w:rsid w:val="1B645EBF"/>
    <w:rsid w:val="1B9D59C5"/>
    <w:rsid w:val="1BDF1105"/>
    <w:rsid w:val="1BEB3C5F"/>
    <w:rsid w:val="1BF360BC"/>
    <w:rsid w:val="1C0D9D83"/>
    <w:rsid w:val="1C3BFEEA"/>
    <w:rsid w:val="1C4E2919"/>
    <w:rsid w:val="1CA30EDA"/>
    <w:rsid w:val="1CF8D6C3"/>
    <w:rsid w:val="1D18901B"/>
    <w:rsid w:val="1DE54DD8"/>
    <w:rsid w:val="1E049C73"/>
    <w:rsid w:val="1E0972BF"/>
    <w:rsid w:val="1E43EA5B"/>
    <w:rsid w:val="1F55E835"/>
    <w:rsid w:val="1F5A79C6"/>
    <w:rsid w:val="1F653665"/>
    <w:rsid w:val="1F826EA0"/>
    <w:rsid w:val="202DD439"/>
    <w:rsid w:val="205A12D8"/>
    <w:rsid w:val="210C6F7F"/>
    <w:rsid w:val="2137EE5E"/>
    <w:rsid w:val="213EEA84"/>
    <w:rsid w:val="21B4B13E"/>
    <w:rsid w:val="21C6802B"/>
    <w:rsid w:val="2221F547"/>
    <w:rsid w:val="2297CBF7"/>
    <w:rsid w:val="22C61E61"/>
    <w:rsid w:val="23154655"/>
    <w:rsid w:val="23444709"/>
    <w:rsid w:val="239C8B12"/>
    <w:rsid w:val="23C34F4C"/>
    <w:rsid w:val="23F76B07"/>
    <w:rsid w:val="2442D218"/>
    <w:rsid w:val="249A5B58"/>
    <w:rsid w:val="24A07CCD"/>
    <w:rsid w:val="24AACE92"/>
    <w:rsid w:val="24D4C54D"/>
    <w:rsid w:val="25254AC7"/>
    <w:rsid w:val="25777318"/>
    <w:rsid w:val="257C4452"/>
    <w:rsid w:val="25AAB48B"/>
    <w:rsid w:val="25AC01AC"/>
    <w:rsid w:val="25D43847"/>
    <w:rsid w:val="2635889D"/>
    <w:rsid w:val="26A80D88"/>
    <w:rsid w:val="26F63F9F"/>
    <w:rsid w:val="2700E6C1"/>
    <w:rsid w:val="272EDE1C"/>
    <w:rsid w:val="277899E0"/>
    <w:rsid w:val="27EB28F9"/>
    <w:rsid w:val="27F19DCC"/>
    <w:rsid w:val="2816AA55"/>
    <w:rsid w:val="28B3DBED"/>
    <w:rsid w:val="2926C9C7"/>
    <w:rsid w:val="2958EE85"/>
    <w:rsid w:val="296BDE84"/>
    <w:rsid w:val="29B3888D"/>
    <w:rsid w:val="29D15772"/>
    <w:rsid w:val="2A70709D"/>
    <w:rsid w:val="2A769DCA"/>
    <w:rsid w:val="2ADF7238"/>
    <w:rsid w:val="2AE27A6B"/>
    <w:rsid w:val="2B00F1BC"/>
    <w:rsid w:val="2B48F6B5"/>
    <w:rsid w:val="2B4B427E"/>
    <w:rsid w:val="2B5C0458"/>
    <w:rsid w:val="2B6FEB46"/>
    <w:rsid w:val="2B87689B"/>
    <w:rsid w:val="2BAF483F"/>
    <w:rsid w:val="2BDAA039"/>
    <w:rsid w:val="2BE4A7DD"/>
    <w:rsid w:val="2C1F5EE5"/>
    <w:rsid w:val="2C2F1DE6"/>
    <w:rsid w:val="2C9009C2"/>
    <w:rsid w:val="2CC2691F"/>
    <w:rsid w:val="2CD200F2"/>
    <w:rsid w:val="2D548B5C"/>
    <w:rsid w:val="2D9A376E"/>
    <w:rsid w:val="2E01F009"/>
    <w:rsid w:val="2E25F003"/>
    <w:rsid w:val="2E327FF1"/>
    <w:rsid w:val="2EC08351"/>
    <w:rsid w:val="303752CA"/>
    <w:rsid w:val="30A20B38"/>
    <w:rsid w:val="30AF0BAD"/>
    <w:rsid w:val="314B5789"/>
    <w:rsid w:val="315AFCF0"/>
    <w:rsid w:val="3223798E"/>
    <w:rsid w:val="32B9AA40"/>
    <w:rsid w:val="32E98E8D"/>
    <w:rsid w:val="32FA8E1F"/>
    <w:rsid w:val="33A78BB6"/>
    <w:rsid w:val="33B7D1B5"/>
    <w:rsid w:val="33D18D51"/>
    <w:rsid w:val="340E7048"/>
    <w:rsid w:val="340FFC58"/>
    <w:rsid w:val="349565B1"/>
    <w:rsid w:val="34B1A078"/>
    <w:rsid w:val="34B61BAD"/>
    <w:rsid w:val="34CC7CAE"/>
    <w:rsid w:val="35435C17"/>
    <w:rsid w:val="35E6BBF2"/>
    <w:rsid w:val="361179B4"/>
    <w:rsid w:val="3616C803"/>
    <w:rsid w:val="361910B1"/>
    <w:rsid w:val="362F3184"/>
    <w:rsid w:val="36407CA9"/>
    <w:rsid w:val="36680270"/>
    <w:rsid w:val="367F7AA8"/>
    <w:rsid w:val="36962BFE"/>
    <w:rsid w:val="36B436A1"/>
    <w:rsid w:val="375A788C"/>
    <w:rsid w:val="37D76094"/>
    <w:rsid w:val="37D96237"/>
    <w:rsid w:val="37FA8072"/>
    <w:rsid w:val="38201428"/>
    <w:rsid w:val="385BC9A4"/>
    <w:rsid w:val="38627A4F"/>
    <w:rsid w:val="389F5BA9"/>
    <w:rsid w:val="38AEBC35"/>
    <w:rsid w:val="38C21060"/>
    <w:rsid w:val="38C65EF0"/>
    <w:rsid w:val="38DB3FBB"/>
    <w:rsid w:val="38E66382"/>
    <w:rsid w:val="3952711F"/>
    <w:rsid w:val="39633590"/>
    <w:rsid w:val="3973395F"/>
    <w:rsid w:val="3981C390"/>
    <w:rsid w:val="39820C0B"/>
    <w:rsid w:val="39D9F9C7"/>
    <w:rsid w:val="39DA9B91"/>
    <w:rsid w:val="3A7416AA"/>
    <w:rsid w:val="3A840AC0"/>
    <w:rsid w:val="3AB09960"/>
    <w:rsid w:val="3B32C7F3"/>
    <w:rsid w:val="3B7B3CB5"/>
    <w:rsid w:val="3C43F1B9"/>
    <w:rsid w:val="3C649E03"/>
    <w:rsid w:val="3C6C81E8"/>
    <w:rsid w:val="3CC62DBF"/>
    <w:rsid w:val="3CCCBC8F"/>
    <w:rsid w:val="3CF09B59"/>
    <w:rsid w:val="3D15E609"/>
    <w:rsid w:val="3D181A5C"/>
    <w:rsid w:val="3D18D368"/>
    <w:rsid w:val="3D66CEFD"/>
    <w:rsid w:val="3D92AB38"/>
    <w:rsid w:val="3DADB0C6"/>
    <w:rsid w:val="3DAEA3C0"/>
    <w:rsid w:val="3E72323B"/>
    <w:rsid w:val="3E771680"/>
    <w:rsid w:val="3FD6EC85"/>
    <w:rsid w:val="406CD2F6"/>
    <w:rsid w:val="40D617FC"/>
    <w:rsid w:val="40FA942D"/>
    <w:rsid w:val="414C4B29"/>
    <w:rsid w:val="41AC9985"/>
    <w:rsid w:val="424AD5FA"/>
    <w:rsid w:val="425E7497"/>
    <w:rsid w:val="4285D946"/>
    <w:rsid w:val="432D7720"/>
    <w:rsid w:val="43321CF5"/>
    <w:rsid w:val="4346389F"/>
    <w:rsid w:val="43AABD29"/>
    <w:rsid w:val="43BEA521"/>
    <w:rsid w:val="43FC8EBE"/>
    <w:rsid w:val="4430E153"/>
    <w:rsid w:val="444717A5"/>
    <w:rsid w:val="44487D9C"/>
    <w:rsid w:val="4475D842"/>
    <w:rsid w:val="44EB0B45"/>
    <w:rsid w:val="44FF1130"/>
    <w:rsid w:val="450F8118"/>
    <w:rsid w:val="4511B555"/>
    <w:rsid w:val="4547E8BF"/>
    <w:rsid w:val="455A7582"/>
    <w:rsid w:val="4629DBE3"/>
    <w:rsid w:val="4684C651"/>
    <w:rsid w:val="46C1A397"/>
    <w:rsid w:val="46F727BA"/>
    <w:rsid w:val="4716A7BD"/>
    <w:rsid w:val="474B9034"/>
    <w:rsid w:val="476C883B"/>
    <w:rsid w:val="47973672"/>
    <w:rsid w:val="47AD6319"/>
    <w:rsid w:val="4834B5AF"/>
    <w:rsid w:val="48FCCA92"/>
    <w:rsid w:val="496EBF03"/>
    <w:rsid w:val="496F06C1"/>
    <w:rsid w:val="497CBD33"/>
    <w:rsid w:val="49A3C779"/>
    <w:rsid w:val="49AD0582"/>
    <w:rsid w:val="49B3B5F2"/>
    <w:rsid w:val="49C74B13"/>
    <w:rsid w:val="4A1B808E"/>
    <w:rsid w:val="4A452BB4"/>
    <w:rsid w:val="4AA1425A"/>
    <w:rsid w:val="4AAF1400"/>
    <w:rsid w:val="4ABE7538"/>
    <w:rsid w:val="4B3B3269"/>
    <w:rsid w:val="4B3FF416"/>
    <w:rsid w:val="4BD26EFC"/>
    <w:rsid w:val="4C0EC016"/>
    <w:rsid w:val="4C2CFF17"/>
    <w:rsid w:val="4C5DEC4F"/>
    <w:rsid w:val="4C6BE13D"/>
    <w:rsid w:val="4C77DED3"/>
    <w:rsid w:val="4CBDF48B"/>
    <w:rsid w:val="4CF8975B"/>
    <w:rsid w:val="4D3375E9"/>
    <w:rsid w:val="4DC8B3D1"/>
    <w:rsid w:val="4E77FD48"/>
    <w:rsid w:val="4F44D049"/>
    <w:rsid w:val="4FCB7EB4"/>
    <w:rsid w:val="504A39F7"/>
    <w:rsid w:val="50B49DF3"/>
    <w:rsid w:val="50E84E52"/>
    <w:rsid w:val="510E5251"/>
    <w:rsid w:val="515BA0E2"/>
    <w:rsid w:val="5176CD1E"/>
    <w:rsid w:val="51E9DF65"/>
    <w:rsid w:val="5283290D"/>
    <w:rsid w:val="52AA08CA"/>
    <w:rsid w:val="52AA22B2"/>
    <w:rsid w:val="5328E91D"/>
    <w:rsid w:val="53BDCEBA"/>
    <w:rsid w:val="53FAD38A"/>
    <w:rsid w:val="5436F936"/>
    <w:rsid w:val="546B4BCB"/>
    <w:rsid w:val="5484C1B0"/>
    <w:rsid w:val="54AE6DE0"/>
    <w:rsid w:val="54B042BA"/>
    <w:rsid w:val="54B814CE"/>
    <w:rsid w:val="54EA0AFA"/>
    <w:rsid w:val="5559B1E9"/>
    <w:rsid w:val="556587BD"/>
    <w:rsid w:val="558218C7"/>
    <w:rsid w:val="55B3ACED"/>
    <w:rsid w:val="55B762F6"/>
    <w:rsid w:val="55FEF838"/>
    <w:rsid w:val="5616D5E8"/>
    <w:rsid w:val="56B71720"/>
    <w:rsid w:val="56F2A688"/>
    <w:rsid w:val="57181689"/>
    <w:rsid w:val="5732744C"/>
    <w:rsid w:val="5750257F"/>
    <w:rsid w:val="578A7D0B"/>
    <w:rsid w:val="57B7FCB1"/>
    <w:rsid w:val="57BA8153"/>
    <w:rsid w:val="57E14B7E"/>
    <w:rsid w:val="583F7EC2"/>
    <w:rsid w:val="5852C5DA"/>
    <w:rsid w:val="58716CB3"/>
    <w:rsid w:val="5884EDFB"/>
    <w:rsid w:val="58AFECE0"/>
    <w:rsid w:val="58B4735A"/>
    <w:rsid w:val="58CA9D42"/>
    <w:rsid w:val="58D96CED"/>
    <w:rsid w:val="58E9091F"/>
    <w:rsid w:val="5937350A"/>
    <w:rsid w:val="594BB4B0"/>
    <w:rsid w:val="5969626F"/>
    <w:rsid w:val="598ABC8B"/>
    <w:rsid w:val="59945837"/>
    <w:rsid w:val="59B69609"/>
    <w:rsid w:val="59F3BAD6"/>
    <w:rsid w:val="5A064CA8"/>
    <w:rsid w:val="5A0FF68C"/>
    <w:rsid w:val="5A6A150E"/>
    <w:rsid w:val="5A805E3E"/>
    <w:rsid w:val="5A896FA1"/>
    <w:rsid w:val="5A921CD9"/>
    <w:rsid w:val="5AB591E0"/>
    <w:rsid w:val="5AD78BB5"/>
    <w:rsid w:val="5AE52771"/>
    <w:rsid w:val="5B10F1E9"/>
    <w:rsid w:val="5B7C6813"/>
    <w:rsid w:val="5B83005F"/>
    <w:rsid w:val="5B8DBE06"/>
    <w:rsid w:val="5C80F7D2"/>
    <w:rsid w:val="5CC4B8D3"/>
    <w:rsid w:val="5D23E7B3"/>
    <w:rsid w:val="5D44F2D9"/>
    <w:rsid w:val="5D5F8CEE"/>
    <w:rsid w:val="5DA1B5D0"/>
    <w:rsid w:val="5DC06927"/>
    <w:rsid w:val="5E1B7B21"/>
    <w:rsid w:val="5E61B73F"/>
    <w:rsid w:val="5E9295CB"/>
    <w:rsid w:val="5F0CF76E"/>
    <w:rsid w:val="602F684D"/>
    <w:rsid w:val="60DE898B"/>
    <w:rsid w:val="611AD913"/>
    <w:rsid w:val="6126CE79"/>
    <w:rsid w:val="612BCFFE"/>
    <w:rsid w:val="615ABAEB"/>
    <w:rsid w:val="61E0C97E"/>
    <w:rsid w:val="6201292E"/>
    <w:rsid w:val="62F93411"/>
    <w:rsid w:val="62FC050A"/>
    <w:rsid w:val="630D591E"/>
    <w:rsid w:val="631BD7C8"/>
    <w:rsid w:val="63A307CE"/>
    <w:rsid w:val="63C7F47F"/>
    <w:rsid w:val="63E52356"/>
    <w:rsid w:val="647CEA01"/>
    <w:rsid w:val="64C82C55"/>
    <w:rsid w:val="658D5390"/>
    <w:rsid w:val="65D7FD2C"/>
    <w:rsid w:val="661EDB7E"/>
    <w:rsid w:val="666A10CF"/>
    <w:rsid w:val="6677FDD6"/>
    <w:rsid w:val="671152A0"/>
    <w:rsid w:val="67367887"/>
    <w:rsid w:val="6740B204"/>
    <w:rsid w:val="674B67C4"/>
    <w:rsid w:val="67A2B623"/>
    <w:rsid w:val="67D8473F"/>
    <w:rsid w:val="67F4EBCB"/>
    <w:rsid w:val="67F71E3E"/>
    <w:rsid w:val="6859EC16"/>
    <w:rsid w:val="68721D70"/>
    <w:rsid w:val="68AD2301"/>
    <w:rsid w:val="68D568A3"/>
    <w:rsid w:val="6944A200"/>
    <w:rsid w:val="69B7B59E"/>
    <w:rsid w:val="69C41D08"/>
    <w:rsid w:val="69C94518"/>
    <w:rsid w:val="6A6ADDAA"/>
    <w:rsid w:val="6AD4C706"/>
    <w:rsid w:val="6B1EDDAC"/>
    <w:rsid w:val="6B649C8C"/>
    <w:rsid w:val="6B8B08F9"/>
    <w:rsid w:val="6BEC0D01"/>
    <w:rsid w:val="6BF5E4B2"/>
    <w:rsid w:val="6C1CCE16"/>
    <w:rsid w:val="6C787304"/>
    <w:rsid w:val="6C83A9BD"/>
    <w:rsid w:val="6CC0D50A"/>
    <w:rsid w:val="6CDEDE7B"/>
    <w:rsid w:val="6CF7952D"/>
    <w:rsid w:val="6DB89E77"/>
    <w:rsid w:val="6DD9B7D4"/>
    <w:rsid w:val="6E33355E"/>
    <w:rsid w:val="6EBA7BFB"/>
    <w:rsid w:val="6EF118DF"/>
    <w:rsid w:val="6F11AED3"/>
    <w:rsid w:val="6F4C3842"/>
    <w:rsid w:val="6F85F05E"/>
    <w:rsid w:val="6F8D8EAD"/>
    <w:rsid w:val="6F961CC7"/>
    <w:rsid w:val="6FD04028"/>
    <w:rsid w:val="70100A92"/>
    <w:rsid w:val="704C9FE7"/>
    <w:rsid w:val="706876E5"/>
    <w:rsid w:val="70C9D060"/>
    <w:rsid w:val="70DDC2E7"/>
    <w:rsid w:val="70EDCC56"/>
    <w:rsid w:val="70FC9ADB"/>
    <w:rsid w:val="716D51FB"/>
    <w:rsid w:val="718CBE49"/>
    <w:rsid w:val="71A4284E"/>
    <w:rsid w:val="71D3C4DA"/>
    <w:rsid w:val="71E39243"/>
    <w:rsid w:val="72021247"/>
    <w:rsid w:val="723647E7"/>
    <w:rsid w:val="724DF5C2"/>
    <w:rsid w:val="73107CCF"/>
    <w:rsid w:val="7366952D"/>
    <w:rsid w:val="73C3397C"/>
    <w:rsid w:val="73C7E544"/>
    <w:rsid w:val="73FEE570"/>
    <w:rsid w:val="742F08A4"/>
    <w:rsid w:val="745C2A95"/>
    <w:rsid w:val="75104666"/>
    <w:rsid w:val="755AEF0D"/>
    <w:rsid w:val="755D1FC0"/>
    <w:rsid w:val="75823AD7"/>
    <w:rsid w:val="769ED28C"/>
    <w:rsid w:val="76C1AB0F"/>
    <w:rsid w:val="76DFA00E"/>
    <w:rsid w:val="7702FCB7"/>
    <w:rsid w:val="770DE4E6"/>
    <w:rsid w:val="77F05B8E"/>
    <w:rsid w:val="77F6C1CF"/>
    <w:rsid w:val="780258C1"/>
    <w:rsid w:val="780D68A0"/>
    <w:rsid w:val="781B395D"/>
    <w:rsid w:val="78615E41"/>
    <w:rsid w:val="786283C5"/>
    <w:rsid w:val="78F8B1F7"/>
    <w:rsid w:val="7905C2F4"/>
    <w:rsid w:val="791B7610"/>
    <w:rsid w:val="796B200F"/>
    <w:rsid w:val="797573A5"/>
    <w:rsid w:val="79ABBBB6"/>
    <w:rsid w:val="79D9A5B0"/>
    <w:rsid w:val="7A4EED24"/>
    <w:rsid w:val="7A4FFF81"/>
    <w:rsid w:val="7A66C9FE"/>
    <w:rsid w:val="7A819CC9"/>
    <w:rsid w:val="7AC1C121"/>
    <w:rsid w:val="7AC36927"/>
    <w:rsid w:val="7ADF99D8"/>
    <w:rsid w:val="7B47E4EA"/>
    <w:rsid w:val="7B9A0913"/>
    <w:rsid w:val="7BB5550C"/>
    <w:rsid w:val="7C0BB42E"/>
    <w:rsid w:val="7C249B3B"/>
    <w:rsid w:val="7CB40F92"/>
    <w:rsid w:val="7CD8844E"/>
    <w:rsid w:val="7CFB3F82"/>
    <w:rsid w:val="7D2B99A2"/>
    <w:rsid w:val="7D31E698"/>
    <w:rsid w:val="7D3E7122"/>
    <w:rsid w:val="7D5862AF"/>
    <w:rsid w:val="7D5FB7C2"/>
    <w:rsid w:val="7DF5E88A"/>
    <w:rsid w:val="7E088684"/>
    <w:rsid w:val="7E1D2531"/>
    <w:rsid w:val="7E27487E"/>
    <w:rsid w:val="7E358A69"/>
    <w:rsid w:val="7E5EA5FA"/>
    <w:rsid w:val="7E6429A4"/>
    <w:rsid w:val="7E72B6A8"/>
    <w:rsid w:val="7E755079"/>
    <w:rsid w:val="7E75FF20"/>
    <w:rsid w:val="7EBE5089"/>
    <w:rsid w:val="7ED609B0"/>
    <w:rsid w:val="7F1A0D55"/>
    <w:rsid w:val="7F338286"/>
    <w:rsid w:val="7FA68275"/>
    <w:rsid w:val="7FB3BE19"/>
    <w:rsid w:val="7FBE7F36"/>
    <w:rsid w:val="7FFDF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E07CE7"/>
  <w15:chartTrackingRefBased/>
  <w15:docId w15:val="{9BEF811A-FB70-4E05-817F-2CAA6AB7A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68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68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6878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6878"/>
    <w:pPr>
      <w:keepNext/>
      <w:keepLines/>
      <w:spacing w:before="80" w:after="0" w:line="300" w:lineRule="auto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6878"/>
    <w:pPr>
      <w:keepNext/>
      <w:keepLines/>
      <w:spacing w:before="40" w:after="0" w:line="300" w:lineRule="auto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6878"/>
    <w:pPr>
      <w:keepNext/>
      <w:keepLines/>
      <w:spacing w:before="40" w:after="0" w:line="300" w:lineRule="auto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6878"/>
    <w:pPr>
      <w:keepNext/>
      <w:keepLines/>
      <w:spacing w:before="40" w:after="0" w:line="300" w:lineRule="auto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6878"/>
    <w:pPr>
      <w:keepNext/>
      <w:keepLines/>
      <w:spacing w:before="40" w:after="0" w:line="300" w:lineRule="auto"/>
      <w:outlineLvl w:val="7"/>
    </w:pPr>
    <w:rPr>
      <w:rFonts w:asciiTheme="majorHAnsi" w:eastAsiaTheme="majorEastAsia" w:hAnsiTheme="majorHAnsi"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6878"/>
    <w:pPr>
      <w:keepNext/>
      <w:keepLines/>
      <w:spacing w:before="40" w:after="0" w:line="300" w:lineRule="auto"/>
      <w:outlineLvl w:val="8"/>
    </w:pPr>
    <w:rPr>
      <w:rFonts w:eastAsiaTheme="minorEastAsia"/>
      <w:b/>
      <w:bCs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5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514"/>
  </w:style>
  <w:style w:type="paragraph" w:styleId="Footer">
    <w:name w:val="footer"/>
    <w:basedOn w:val="Normal"/>
    <w:link w:val="FooterChar"/>
    <w:uiPriority w:val="99"/>
    <w:unhideWhenUsed/>
    <w:rsid w:val="00D215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514"/>
  </w:style>
  <w:style w:type="character" w:styleId="Hyperlink">
    <w:name w:val="Hyperlink"/>
    <w:basedOn w:val="DefaultParagraphFont"/>
    <w:uiPriority w:val="99"/>
    <w:unhideWhenUsed/>
    <w:rsid w:val="00BB48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83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A68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A68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Bullet,Dot pt,No Spacing1,List Paragraph Char Char Char,Indicator Text,Numbered Para 1,List Paragraph1,Bullet Points,MAIN CONTENT,OBC Bullet,List Paragraph11,List Paragraph12,F5 List Paragraph,Colorful List - Accent 11,Normal numbered,3"/>
    <w:basedOn w:val="Normal"/>
    <w:link w:val="ListParagraphChar"/>
    <w:uiPriority w:val="34"/>
    <w:qFormat/>
    <w:rsid w:val="006A6878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Heading3Char">
    <w:name w:val="Heading 3 Char"/>
    <w:basedOn w:val="DefaultParagraphFont"/>
    <w:link w:val="Heading3"/>
    <w:uiPriority w:val="9"/>
    <w:rsid w:val="006A6878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6878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6878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6878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687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6878"/>
    <w:rPr>
      <w:rFonts w:asciiTheme="majorHAnsi" w:eastAsiaTheme="majorEastAsia" w:hAnsiTheme="majorHAnsi" w:cstheme="majorBidi"/>
      <w:i/>
      <w:i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6878"/>
    <w:rPr>
      <w:rFonts w:eastAsiaTheme="minorEastAsia"/>
      <w:b/>
      <w:bCs/>
      <w:i/>
      <w:iCs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878"/>
    <w:pPr>
      <w:spacing w:after="0" w:line="240" w:lineRule="auto"/>
    </w:pPr>
    <w:rPr>
      <w:rFonts w:ascii="Segoe UI" w:eastAsiaTheme="minorEastAs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878"/>
    <w:rPr>
      <w:rFonts w:ascii="Segoe UI" w:eastAsiaTheme="minorEastAsia" w:hAnsi="Segoe UI" w:cs="Segoe UI"/>
      <w:sz w:val="18"/>
      <w:szCs w:val="18"/>
    </w:rPr>
  </w:style>
  <w:style w:type="character" w:customStyle="1" w:styleId="ListParagraphChar">
    <w:name w:val="List Paragraph Char"/>
    <w:aliases w:val="Bullet Char,Dot pt Char,No Spacing1 Char,List Paragraph Char Char Char Char,Indicator Text Char,Numbered Para 1 Char,List Paragraph1 Char,Bullet Points Char,MAIN CONTENT Char,OBC Bullet Char,List Paragraph11 Char,Normal numbered Char"/>
    <w:basedOn w:val="DefaultParagraphFont"/>
    <w:link w:val="ListParagraph"/>
    <w:uiPriority w:val="34"/>
    <w:locked/>
    <w:rsid w:val="006A6878"/>
    <w:rPr>
      <w:rFonts w:ascii="Calibri" w:hAnsi="Calibri" w:cs="Calibri"/>
    </w:rPr>
  </w:style>
  <w:style w:type="paragraph" w:customStyle="1" w:styleId="Default">
    <w:name w:val="Default"/>
    <w:rsid w:val="006A6878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A6878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6A6878"/>
    <w:pPr>
      <w:spacing w:line="240" w:lineRule="auto"/>
    </w:pPr>
    <w:rPr>
      <w:rFonts w:eastAsiaTheme="minorEastAsia"/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A6878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A6878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6878"/>
    <w:pPr>
      <w:numPr>
        <w:ilvl w:val="1"/>
      </w:numPr>
      <w:spacing w:line="300" w:lineRule="auto"/>
      <w:jc w:val="center"/>
    </w:pPr>
    <w:rPr>
      <w:rFonts w:eastAsiaTheme="minorEastAsia"/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6878"/>
    <w:rPr>
      <w:rFonts w:eastAsiaTheme="minorEastAsia"/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6A6878"/>
    <w:rPr>
      <w:b/>
      <w:bCs/>
    </w:rPr>
  </w:style>
  <w:style w:type="character" w:styleId="Emphasis">
    <w:name w:val="Emphasis"/>
    <w:basedOn w:val="DefaultParagraphFont"/>
    <w:uiPriority w:val="20"/>
    <w:qFormat/>
    <w:rsid w:val="006A6878"/>
    <w:rPr>
      <w:i/>
      <w:iCs/>
      <w:color w:val="000000" w:themeColor="text1"/>
    </w:rPr>
  </w:style>
  <w:style w:type="paragraph" w:styleId="NoSpacing">
    <w:name w:val="No Spacing"/>
    <w:uiPriority w:val="1"/>
    <w:qFormat/>
    <w:rsid w:val="006A6878"/>
    <w:pPr>
      <w:spacing w:after="0" w:line="240" w:lineRule="auto"/>
    </w:pPr>
    <w:rPr>
      <w:rFonts w:eastAsiaTheme="minorEastAsia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A6878"/>
    <w:pPr>
      <w:spacing w:before="160" w:line="300" w:lineRule="auto"/>
      <w:ind w:left="720" w:right="720"/>
      <w:jc w:val="center"/>
    </w:pPr>
    <w:rPr>
      <w:rFonts w:eastAsiaTheme="minorEastAsia"/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A6878"/>
    <w:rPr>
      <w:rFonts w:eastAsiaTheme="minorEastAsia"/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6878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6878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A687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6A6878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6A687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A6878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6A6878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6A6878"/>
    <w:pPr>
      <w:spacing w:before="320" w:after="80" w:line="240" w:lineRule="auto"/>
      <w:jc w:val="center"/>
      <w:outlineLvl w:val="9"/>
    </w:pPr>
    <w:rPr>
      <w:sz w:val="40"/>
      <w:szCs w:val="40"/>
    </w:rPr>
  </w:style>
  <w:style w:type="table" w:customStyle="1" w:styleId="TableGrid1">
    <w:name w:val="Table Grid1"/>
    <w:basedOn w:val="TableNormal"/>
    <w:next w:val="TableGrid"/>
    <w:uiPriority w:val="59"/>
    <w:rsid w:val="006A6878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6A6878"/>
    <w:pPr>
      <w:spacing w:before="100" w:beforeAutospacing="1" w:after="100" w:afterAutospacing="1" w:line="240" w:lineRule="auto"/>
    </w:pPr>
    <w:rPr>
      <w:rFonts w:ascii="Calibri" w:hAnsi="Calibri" w:cs="Calibri"/>
      <w:lang w:eastAsia="en-IE"/>
    </w:rPr>
  </w:style>
  <w:style w:type="paragraph" w:customStyle="1" w:styleId="WFNALevel1">
    <w:name w:val="WF NA Level 1"/>
    <w:rsid w:val="006A6878"/>
    <w:pPr>
      <w:numPr>
        <w:numId w:val="17"/>
      </w:numPr>
      <w:spacing w:after="240" w:line="360" w:lineRule="auto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WFNALevel2">
    <w:name w:val="WF NA Level 2"/>
    <w:rsid w:val="006A6878"/>
    <w:pPr>
      <w:numPr>
        <w:ilvl w:val="1"/>
        <w:numId w:val="17"/>
      </w:numPr>
      <w:spacing w:after="240" w:line="360" w:lineRule="auto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WFNALevel3">
    <w:name w:val="WF NA Level 3"/>
    <w:rsid w:val="006A6878"/>
    <w:pPr>
      <w:numPr>
        <w:ilvl w:val="2"/>
        <w:numId w:val="17"/>
      </w:numPr>
      <w:tabs>
        <w:tab w:val="left" w:pos="1701"/>
      </w:tabs>
      <w:spacing w:after="240" w:line="360" w:lineRule="auto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WFNALevel4">
    <w:name w:val="WF NA Level 4"/>
    <w:rsid w:val="006A6878"/>
    <w:pPr>
      <w:numPr>
        <w:ilvl w:val="3"/>
        <w:numId w:val="17"/>
      </w:numPr>
      <w:spacing w:after="240" w:line="360" w:lineRule="auto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WFNALevel5">
    <w:name w:val="WF NA Level 5"/>
    <w:rsid w:val="006A6878"/>
    <w:pPr>
      <w:numPr>
        <w:ilvl w:val="4"/>
        <w:numId w:val="17"/>
      </w:numPr>
      <w:spacing w:after="240" w:line="360" w:lineRule="auto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WFNALevel6">
    <w:name w:val="WF NA Level 6"/>
    <w:rsid w:val="006A6878"/>
    <w:pPr>
      <w:numPr>
        <w:ilvl w:val="5"/>
        <w:numId w:val="17"/>
      </w:numPr>
      <w:spacing w:after="240" w:line="360" w:lineRule="auto"/>
      <w:jc w:val="both"/>
    </w:pPr>
    <w:rPr>
      <w:rFonts w:ascii="Arial" w:eastAsia="Times New Roman" w:hAnsi="Arial" w:cs="Times New Roman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791EF8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91EF8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91EF8"/>
    <w:pPr>
      <w:spacing w:after="100"/>
      <w:ind w:left="440"/>
    </w:pPr>
    <w:rPr>
      <w:rFonts w:eastAsiaTheme="minorEastAsia" w:cs="Times New Roman"/>
      <w:lang w:val="en-US"/>
    </w:rPr>
  </w:style>
  <w:style w:type="paragraph" w:customStyle="1" w:styleId="Style1reach">
    <w:name w:val="Style1 reach"/>
    <w:basedOn w:val="Heading1"/>
    <w:link w:val="Style1reachChar"/>
    <w:qFormat/>
    <w:rsid w:val="00E61E44"/>
    <w:rPr>
      <w:rFonts w:ascii="Calibri" w:hAnsi="Calibri"/>
      <w:b/>
      <w:color w:val="006F6C"/>
    </w:rPr>
  </w:style>
  <w:style w:type="character" w:customStyle="1" w:styleId="Style1reachChar">
    <w:name w:val="Style1 reach Char"/>
    <w:basedOn w:val="Heading1Char"/>
    <w:link w:val="Style1reach"/>
    <w:rsid w:val="00E61E44"/>
    <w:rPr>
      <w:rFonts w:ascii="Calibri" w:eastAsiaTheme="majorEastAsia" w:hAnsi="Calibri" w:cstheme="majorBidi"/>
      <w:b/>
      <w:color w:val="006F6C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18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18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61876"/>
    <w:rPr>
      <w:vertAlign w:val="superscript"/>
    </w:rPr>
  </w:style>
  <w:style w:type="paragraph" w:customStyle="1" w:styleId="xxcontentpasted01">
    <w:name w:val="x_x_contentpasted01"/>
    <w:basedOn w:val="Normal"/>
    <w:rsid w:val="00580A03"/>
    <w:pPr>
      <w:spacing w:before="100" w:beforeAutospacing="1" w:after="100" w:afterAutospacing="1" w:line="240" w:lineRule="auto"/>
    </w:pPr>
    <w:rPr>
      <w:rFonts w:ascii="Calibri" w:hAnsi="Calibri" w:cs="Calibri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hyperlink" Target="mailto:Bernadette.smith@gretb.ie" TargetMode="External"/><Relationship Id="rId21" Type="http://schemas.openxmlformats.org/officeDocument/2006/relationships/hyperlink" Target="mailto:ceinwenfergus@cmetb.ie" TargetMode="External"/><Relationship Id="rId34" Type="http://schemas.openxmlformats.org/officeDocument/2006/relationships/hyperlink" Target="mailto:thomashowley@msletb.ie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mailto:allinnovation@solas.ie" TargetMode="External"/><Relationship Id="rId25" Type="http://schemas.openxmlformats.org/officeDocument/2006/relationships/hyperlink" Target="mailto:sineadhyland@ddletb.ie" TargetMode="External"/><Relationship Id="rId33" Type="http://schemas.openxmlformats.org/officeDocument/2006/relationships/hyperlink" Target="mailto:nmcshane@lmetb.ie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hyperlink" Target="mailto:helenm.walsh@kilkennycarlowetb.i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mailto:adelemcelhinney@donegaletb.ie" TargetMode="External"/><Relationship Id="rId32" Type="http://schemas.openxmlformats.org/officeDocument/2006/relationships/hyperlink" Target="mailto:DClarke@lwetb.ie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mailto:andrew.connolly@aes.cdetb.ie" TargetMode="External"/><Relationship Id="rId28" Type="http://schemas.openxmlformats.org/officeDocument/2006/relationships/hyperlink" Target="mailto:deirdregallagher@kwetb.ie" TargetMode="External"/><Relationship Id="rId36" Type="http://schemas.openxmlformats.org/officeDocument/2006/relationships/hyperlink" Target="mailto:edelfinan@wwetb.ie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hyperlink" Target="mailto:sile.oriordan@lcetb.i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mailto:sinead.maloney@corketb.ie" TargetMode="External"/><Relationship Id="rId27" Type="http://schemas.openxmlformats.org/officeDocument/2006/relationships/hyperlink" Target="mailto:paula.tiller@staff.kerryetb.ie" TargetMode="External"/><Relationship Id="rId30" Type="http://schemas.openxmlformats.org/officeDocument/2006/relationships/hyperlink" Target="mailto:ashields@loetb.ie" TargetMode="External"/><Relationship Id="rId35" Type="http://schemas.openxmlformats.org/officeDocument/2006/relationships/hyperlink" Target="mailto:emackey@tipperaryetb.ie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9247AC7780CE4F806AA393ECD1C9A2" ma:contentTypeVersion="10" ma:contentTypeDescription="Create a new document." ma:contentTypeScope="" ma:versionID="89ea4b4992f996cb875fca475c131afe">
  <xsd:schema xmlns:xsd="http://www.w3.org/2001/XMLSchema" xmlns:xs="http://www.w3.org/2001/XMLSchema" xmlns:p="http://schemas.microsoft.com/office/2006/metadata/properties" xmlns:ns2="145d92a6-564d-44ce-b2ff-de1c25dc3c11" xmlns:ns3="6e158caa-8bfb-4096-8c63-ec2d521d7b60" targetNamespace="http://schemas.microsoft.com/office/2006/metadata/properties" ma:root="true" ma:fieldsID="1b2d4a1ccc1a70d24f0f9866463716d4" ns2:_="" ns3:_="">
    <xsd:import namespace="145d92a6-564d-44ce-b2ff-de1c25dc3c11"/>
    <xsd:import namespace="6e158caa-8bfb-4096-8c63-ec2d521d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d92a6-564d-44ce-b2ff-de1c25dc3c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6b9d50a-ecb1-4ccb-beb1-591aa5a5dc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158caa-8bfb-4096-8c63-ec2d521d7b6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cec7cb6-f646-436a-872c-0bf76ac676b8}" ma:internalName="TaxCatchAll" ma:showField="CatchAllData" ma:web="6e158caa-8bfb-4096-8c63-ec2d521d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5d92a6-564d-44ce-b2ff-de1c25dc3c11">
      <Terms xmlns="http://schemas.microsoft.com/office/infopath/2007/PartnerControls"/>
    </lcf76f155ced4ddcb4097134ff3c332f>
    <TaxCatchAll xmlns="6e158caa-8bfb-4096-8c63-ec2d521d7b6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3D89D2-CD08-463B-A8B1-113EEC6C0E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B40CA3-95C0-4C6A-97FB-9D22609D47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5d92a6-564d-44ce-b2ff-de1c25dc3c11"/>
    <ds:schemaRef ds:uri="6e158caa-8bfb-4096-8c63-ec2d521d7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0340ED-8C8D-4F54-BCF5-A1C1EEE70509}">
  <ds:schemaRefs>
    <ds:schemaRef ds:uri="http://schemas.microsoft.com/office/2006/metadata/properties"/>
    <ds:schemaRef ds:uri="http://schemas.microsoft.com/office/infopath/2007/PartnerControls"/>
    <ds:schemaRef ds:uri="145d92a6-564d-44ce-b2ff-de1c25dc3c11"/>
    <ds:schemaRef ds:uri="6e158caa-8bfb-4096-8c63-ec2d521d7b60"/>
  </ds:schemaRefs>
</ds:datastoreItem>
</file>

<file path=customXml/itemProps4.xml><?xml version="1.0" encoding="utf-8"?>
<ds:datastoreItem xmlns:ds="http://schemas.openxmlformats.org/officeDocument/2006/customXml" ds:itemID="{81075A3C-4E38-48A8-A7CA-1FD7133EFD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1860</Words>
  <Characters>10606</Characters>
  <Application>Microsoft Office Word</Application>
  <DocSecurity>0</DocSecurity>
  <Lines>88</Lines>
  <Paragraphs>24</Paragraphs>
  <ScaleCrop>false</ScaleCrop>
  <Company/>
  <LinksUpToDate>false</LinksUpToDate>
  <CharactersWithSpaces>12442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Nessa</dc:creator>
  <cp:keywords/>
  <dc:description/>
  <cp:lastModifiedBy>McKenna, Yvonne</cp:lastModifiedBy>
  <cp:revision>36</cp:revision>
  <cp:lastPrinted>2023-02-28T15:12:00Z</cp:lastPrinted>
  <dcterms:created xsi:type="dcterms:W3CDTF">2023-03-07T16:34:00Z</dcterms:created>
  <dcterms:modified xsi:type="dcterms:W3CDTF">2023-03-17T09:58:00Z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0x0101003D9247AC7780CE4F806AA393ECD1C9A2</vt:lpwstr>
  </property>
  <property fmtid="{D5CDD505-2E9C-101B-9397-08002B2CF9AE}" pid="3" name="MediaServiceImageTags">
    <vt:lpwstr/>
  </property>
</Properties>
</file>